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D6D" w:rsidRPr="00D32751" w:rsidRDefault="005D5D6D" w:rsidP="005D5D6D">
      <w:pPr>
        <w:pStyle w:val="NoSpacing"/>
        <w:rPr>
          <w:rFonts w:ascii="Times New Roman" w:hAnsi="Times New Roman" w:cs="Times New Roman"/>
          <w:sz w:val="24"/>
          <w:szCs w:val="24"/>
        </w:rPr>
      </w:pPr>
      <w:r w:rsidRPr="00424448">
        <w:rPr>
          <w:rStyle w:val="Strong"/>
          <w:rFonts w:ascii="Times New Roman" w:hAnsi="Times New Roman" w:cs="Times New Roman"/>
          <w:sz w:val="24"/>
          <w:szCs w:val="24"/>
        </w:rPr>
        <w:t xml:space="preserve">КАТАЛОГ ПО ТЕКСТОВЕ НА ПОСТАНОВЕНИТЕ РЕШЕНИЯ ОТ </w:t>
      </w:r>
      <w:r w:rsidRPr="00D32751">
        <w:rPr>
          <w:rStyle w:val="Strong"/>
          <w:rFonts w:ascii="Times New Roman" w:hAnsi="Times New Roman" w:cs="Times New Roman"/>
          <w:sz w:val="24"/>
          <w:szCs w:val="24"/>
        </w:rPr>
        <w:t>ЕВРОПЕЙСКИЯ СЪД ПО ПРАВАТА НА ЧОВЕКА ПРЕЗ 2018 г.</w:t>
      </w:r>
    </w:p>
    <w:p w:rsidR="005D5D6D" w:rsidRPr="00641496" w:rsidRDefault="005D5D6D" w:rsidP="005D5D6D">
      <w:pPr>
        <w:pStyle w:val="NoSpacing"/>
        <w:rPr>
          <w:rFonts w:ascii="Times New Roman" w:hAnsi="Times New Roman" w:cs="Times New Roman"/>
          <w:sz w:val="24"/>
          <w:szCs w:val="24"/>
        </w:rPr>
      </w:pPr>
      <w:r w:rsidRPr="003532F5">
        <w:rPr>
          <w:rFonts w:ascii="Times New Roman" w:hAnsi="Times New Roman" w:cs="Times New Roman"/>
          <w:szCs w:val="24"/>
        </w:rPr>
        <w:t>Решени</w:t>
      </w:r>
      <w:r w:rsidRPr="00641496">
        <w:rPr>
          <w:rFonts w:ascii="Times New Roman" w:hAnsi="Times New Roman" w:cs="Times New Roman"/>
          <w:szCs w:val="24"/>
          <w:lang w:val="fr-FR"/>
        </w:rPr>
        <w:t>e</w:t>
      </w:r>
      <w:r w:rsidRPr="003532F5">
        <w:rPr>
          <w:rFonts w:ascii="Times New Roman" w:hAnsi="Times New Roman" w:cs="Times New Roman"/>
          <w:szCs w:val="24"/>
        </w:rPr>
        <w:t xml:space="preserve"> от </w:t>
      </w:r>
      <w:r>
        <w:rPr>
          <w:rFonts w:ascii="Times New Roman" w:hAnsi="Times New Roman" w:cs="Times New Roman"/>
          <w:szCs w:val="24"/>
        </w:rPr>
        <w:t>8 март</w:t>
      </w:r>
      <w:r w:rsidRPr="003532F5">
        <w:rPr>
          <w:rFonts w:ascii="Times New Roman" w:hAnsi="Times New Roman" w:cs="Times New Roman"/>
          <w:szCs w:val="24"/>
        </w:rPr>
        <w:t xml:space="preserve"> 2018 г.  - </w:t>
      </w:r>
      <w:proofErr w:type="spellStart"/>
      <w:r w:rsidRPr="00641496">
        <w:rPr>
          <w:rFonts w:ascii="Times New Roman" w:hAnsi="Times New Roman" w:cs="Times New Roman"/>
          <w:b/>
          <w:i/>
          <w:sz w:val="24"/>
          <w:szCs w:val="24"/>
        </w:rPr>
        <w:t>Dimitar</w:t>
      </w:r>
      <w:proofErr w:type="spellEnd"/>
      <w:r w:rsidRPr="00641496">
        <w:rPr>
          <w:rFonts w:ascii="Times New Roman" w:hAnsi="Times New Roman" w:cs="Times New Roman"/>
          <w:b/>
          <w:i/>
          <w:sz w:val="24"/>
          <w:szCs w:val="24"/>
        </w:rPr>
        <w:t xml:space="preserve"> </w:t>
      </w:r>
      <w:proofErr w:type="spellStart"/>
      <w:r w:rsidRPr="00641496">
        <w:rPr>
          <w:rFonts w:ascii="Times New Roman" w:hAnsi="Times New Roman" w:cs="Times New Roman"/>
          <w:b/>
          <w:i/>
          <w:sz w:val="24"/>
          <w:szCs w:val="24"/>
        </w:rPr>
        <w:t>Mitev</w:t>
      </w:r>
      <w:proofErr w:type="spellEnd"/>
      <w:r w:rsidRPr="00641496">
        <w:rPr>
          <w:rFonts w:ascii="Times New Roman" w:hAnsi="Times New Roman" w:cs="Times New Roman"/>
          <w:b/>
          <w:i/>
          <w:sz w:val="24"/>
          <w:szCs w:val="24"/>
        </w:rPr>
        <w:t xml:space="preserve"> v. </w:t>
      </w:r>
      <w:proofErr w:type="spellStart"/>
      <w:r w:rsidRPr="00641496">
        <w:rPr>
          <w:rFonts w:ascii="Times New Roman" w:hAnsi="Times New Roman" w:cs="Times New Roman"/>
          <w:b/>
          <w:i/>
          <w:sz w:val="24"/>
          <w:szCs w:val="24"/>
        </w:rPr>
        <w:t>Bulgaria</w:t>
      </w:r>
      <w:proofErr w:type="spellEnd"/>
      <w:r w:rsidRPr="00641496">
        <w:rPr>
          <w:rFonts w:ascii="Times New Roman" w:hAnsi="Times New Roman" w:cs="Times New Roman"/>
          <w:sz w:val="24"/>
          <w:szCs w:val="24"/>
        </w:rPr>
        <w:t xml:space="preserve"> (</w:t>
      </w:r>
      <w:proofErr w:type="spellStart"/>
      <w:r w:rsidRPr="00641496">
        <w:rPr>
          <w:rFonts w:ascii="Times New Roman" w:hAnsi="Times New Roman" w:cs="Times New Roman"/>
          <w:sz w:val="24"/>
          <w:szCs w:val="24"/>
        </w:rPr>
        <w:t>Application</w:t>
      </w:r>
      <w:proofErr w:type="spellEnd"/>
      <w:r w:rsidRPr="00641496">
        <w:rPr>
          <w:rFonts w:ascii="Times New Roman" w:hAnsi="Times New Roman" w:cs="Times New Roman"/>
          <w:sz w:val="24"/>
          <w:szCs w:val="24"/>
        </w:rPr>
        <w:t xml:space="preserve"> </w:t>
      </w:r>
      <w:proofErr w:type="spellStart"/>
      <w:r w:rsidRPr="00641496">
        <w:rPr>
          <w:rFonts w:ascii="Times New Roman" w:hAnsi="Times New Roman" w:cs="Times New Roman"/>
          <w:sz w:val="24"/>
          <w:szCs w:val="24"/>
        </w:rPr>
        <w:t>no</w:t>
      </w:r>
      <w:proofErr w:type="spellEnd"/>
      <w:r w:rsidRPr="00641496">
        <w:rPr>
          <w:rFonts w:ascii="Times New Roman" w:hAnsi="Times New Roman" w:cs="Times New Roman"/>
          <w:sz w:val="24"/>
          <w:szCs w:val="24"/>
        </w:rPr>
        <w:t>. 34779/09)</w:t>
      </w:r>
    </w:p>
    <w:p w:rsidR="005D5D6D" w:rsidRDefault="005D5D6D" w:rsidP="005D5D6D">
      <w:pPr>
        <w:pStyle w:val="NoSpacing"/>
        <w:rPr>
          <w:rStyle w:val="Strong"/>
          <w:rFonts w:ascii="Times New Roman" w:hAnsi="Times New Roman" w:cs="Times New Roman"/>
          <w:sz w:val="24"/>
          <w:szCs w:val="24"/>
          <w:u w:val="single"/>
        </w:rPr>
      </w:pPr>
      <w:r w:rsidRPr="00641496">
        <w:rPr>
          <w:rStyle w:val="Strong"/>
          <w:rFonts w:ascii="Times New Roman" w:hAnsi="Times New Roman" w:cs="Times New Roman"/>
          <w:sz w:val="24"/>
          <w:szCs w:val="24"/>
          <w:u w:val="single"/>
        </w:rPr>
        <w:t>ЧЛЕН 3  – забрана за изтезания или нечовешко или унизително отношение или</w:t>
      </w:r>
      <w:r w:rsidRPr="00C8192F">
        <w:rPr>
          <w:rStyle w:val="Strong"/>
          <w:rFonts w:ascii="Times New Roman" w:hAnsi="Times New Roman" w:cs="Times New Roman"/>
          <w:sz w:val="24"/>
          <w:szCs w:val="24"/>
          <w:u w:val="single"/>
        </w:rPr>
        <w:t xml:space="preserve"> наказание</w:t>
      </w:r>
    </w:p>
    <w:p w:rsidR="005D5D6D" w:rsidRDefault="005D5D6D" w:rsidP="005D5D6D">
      <w:pPr>
        <w:pStyle w:val="NoSpacing"/>
        <w:jc w:val="both"/>
        <w:rPr>
          <w:rFonts w:ascii="Times New Roman" w:hAnsi="Times New Roman" w:cs="Times New Roman"/>
          <w:b/>
          <w:bCs/>
          <w:i/>
          <w:color w:val="000000"/>
          <w:sz w:val="24"/>
          <w:szCs w:val="24"/>
          <w:shd w:val="clear" w:color="auto" w:fill="FFFFFF"/>
        </w:rPr>
      </w:pPr>
      <w:r>
        <w:rPr>
          <w:rFonts w:ascii="Times New Roman" w:hAnsi="Times New Roman"/>
          <w:b/>
          <w:sz w:val="24"/>
          <w:szCs w:val="24"/>
        </w:rPr>
        <w:t xml:space="preserve">чл.3 </w:t>
      </w:r>
      <w:r w:rsidRPr="002316EE">
        <w:rPr>
          <w:rFonts w:ascii="Times New Roman" w:hAnsi="Times New Roman"/>
          <w:sz w:val="24"/>
          <w:szCs w:val="24"/>
        </w:rPr>
        <w:t>(</w:t>
      </w:r>
      <w:r w:rsidRPr="00C8192F">
        <w:rPr>
          <w:rFonts w:ascii="Times New Roman" w:hAnsi="Times New Roman" w:cs="Times New Roman"/>
          <w:sz w:val="24"/>
          <w:szCs w:val="24"/>
        </w:rPr>
        <w:t>материално-правни аспекти</w:t>
      </w:r>
      <w:r>
        <w:rPr>
          <w:rFonts w:ascii="Times New Roman" w:hAnsi="Times New Roman" w:cs="Times New Roman"/>
          <w:sz w:val="24"/>
          <w:szCs w:val="24"/>
        </w:rPr>
        <w:t xml:space="preserve">, </w:t>
      </w:r>
      <w:r w:rsidRPr="002316EE">
        <w:rPr>
          <w:rFonts w:ascii="Times New Roman" w:hAnsi="Times New Roman"/>
          <w:sz w:val="24"/>
          <w:szCs w:val="24"/>
        </w:rPr>
        <w:t xml:space="preserve">забрана за </w:t>
      </w:r>
      <w:r>
        <w:rPr>
          <w:rFonts w:ascii="Times New Roman" w:hAnsi="Times New Roman"/>
          <w:sz w:val="24"/>
          <w:szCs w:val="24"/>
        </w:rPr>
        <w:t xml:space="preserve"> унизително </w:t>
      </w:r>
      <w:r w:rsidRPr="002316EE">
        <w:rPr>
          <w:rFonts w:ascii="Times New Roman" w:hAnsi="Times New Roman"/>
          <w:sz w:val="24"/>
          <w:szCs w:val="24"/>
        </w:rPr>
        <w:t>третиране</w:t>
      </w:r>
      <w:r>
        <w:rPr>
          <w:rFonts w:ascii="Times New Roman" w:hAnsi="Times New Roman"/>
          <w:sz w:val="24"/>
          <w:szCs w:val="24"/>
        </w:rPr>
        <w:t xml:space="preserve"> на лица, лишени от свобода, лоши материални условия в затворническото общежитие в Кремиковци)</w:t>
      </w:r>
    </w:p>
    <w:p w:rsidR="005D5D6D" w:rsidRDefault="005D5D6D" w:rsidP="005D5D6D">
      <w:pPr>
        <w:pStyle w:val="NoSpacing"/>
        <w:rPr>
          <w:rFonts w:ascii="Times New Roman" w:hAnsi="Times New Roman" w:cs="Times New Roman"/>
        </w:rPr>
      </w:pPr>
      <w:proofErr w:type="spellStart"/>
      <w:r w:rsidRPr="003532F5">
        <w:rPr>
          <w:rFonts w:ascii="Times New Roman" w:hAnsi="Times New Roman" w:cs="Times New Roman"/>
          <w:b/>
          <w:i/>
          <w:sz w:val="24"/>
          <w:szCs w:val="24"/>
        </w:rPr>
        <w:t>Hristoskov</w:t>
      </w:r>
      <w:proofErr w:type="spellEnd"/>
      <w:r w:rsidRPr="003532F5">
        <w:rPr>
          <w:rFonts w:ascii="Times New Roman" w:hAnsi="Times New Roman" w:cs="Times New Roman"/>
          <w:b/>
          <w:i/>
          <w:sz w:val="24"/>
          <w:szCs w:val="24"/>
        </w:rPr>
        <w:t xml:space="preserve"> v. </w:t>
      </w:r>
      <w:proofErr w:type="spellStart"/>
      <w:r w:rsidRPr="003532F5">
        <w:rPr>
          <w:rFonts w:ascii="Times New Roman" w:hAnsi="Times New Roman" w:cs="Times New Roman"/>
          <w:b/>
          <w:i/>
          <w:sz w:val="24"/>
          <w:szCs w:val="24"/>
        </w:rPr>
        <w:t>Bulgaria</w:t>
      </w:r>
      <w:proofErr w:type="spellEnd"/>
      <w:r w:rsidRPr="003532F5">
        <w:rPr>
          <w:rFonts w:ascii="Times New Roman" w:hAnsi="Times New Roman" w:cs="Times New Roman"/>
          <w:i/>
          <w:sz w:val="24"/>
          <w:szCs w:val="24"/>
        </w:rPr>
        <w:t>(</w:t>
      </w:r>
      <w:proofErr w:type="spellStart"/>
      <w:r w:rsidRPr="003532F5">
        <w:rPr>
          <w:rFonts w:ascii="Times New Roman" w:hAnsi="Times New Roman" w:cs="Times New Roman"/>
          <w:i/>
          <w:sz w:val="24"/>
          <w:szCs w:val="24"/>
        </w:rPr>
        <w:t>Application</w:t>
      </w:r>
      <w:proofErr w:type="spellEnd"/>
      <w:r w:rsidRPr="003532F5">
        <w:rPr>
          <w:rFonts w:ascii="Times New Roman" w:hAnsi="Times New Roman" w:cs="Times New Roman"/>
          <w:i/>
          <w:sz w:val="24"/>
          <w:szCs w:val="24"/>
        </w:rPr>
        <w:t xml:space="preserve"> </w:t>
      </w:r>
      <w:proofErr w:type="spellStart"/>
      <w:r w:rsidRPr="003532F5">
        <w:rPr>
          <w:rFonts w:ascii="Times New Roman" w:hAnsi="Times New Roman" w:cs="Times New Roman"/>
          <w:i/>
          <w:sz w:val="24"/>
          <w:szCs w:val="24"/>
        </w:rPr>
        <w:t>no</w:t>
      </w:r>
      <w:proofErr w:type="spellEnd"/>
      <w:r w:rsidRPr="003532F5">
        <w:rPr>
          <w:rFonts w:ascii="Times New Roman" w:hAnsi="Times New Roman" w:cs="Times New Roman"/>
          <w:i/>
          <w:sz w:val="24"/>
          <w:szCs w:val="24"/>
        </w:rPr>
        <w:t>. 50760/09)</w:t>
      </w:r>
      <w:r w:rsidRPr="003532F5">
        <w:rPr>
          <w:rFonts w:ascii="Times New Roman" w:hAnsi="Times New Roman" w:cs="Times New Roman"/>
        </w:rPr>
        <w:t xml:space="preserve">15 </w:t>
      </w:r>
      <w:proofErr w:type="spellStart"/>
      <w:r w:rsidRPr="003532F5">
        <w:rPr>
          <w:rFonts w:ascii="Times New Roman" w:hAnsi="Times New Roman" w:cs="Times New Roman"/>
        </w:rPr>
        <w:t>February</w:t>
      </w:r>
      <w:proofErr w:type="spellEnd"/>
      <w:r w:rsidRPr="003532F5">
        <w:rPr>
          <w:rFonts w:ascii="Times New Roman" w:hAnsi="Times New Roman" w:cs="Times New Roman"/>
        </w:rPr>
        <w:t xml:space="preserve"> 2018</w:t>
      </w:r>
    </w:p>
    <w:p w:rsidR="005D5D6D" w:rsidRDefault="005D5D6D" w:rsidP="005D5D6D">
      <w:pPr>
        <w:pStyle w:val="NoSpacing"/>
        <w:rPr>
          <w:rFonts w:ascii="Times New Roman" w:hAnsi="Times New Roman" w:cs="Times New Roman"/>
          <w:sz w:val="24"/>
          <w:szCs w:val="24"/>
        </w:rPr>
      </w:pPr>
      <w:r>
        <w:rPr>
          <w:rFonts w:ascii="Times New Roman" w:hAnsi="Times New Roman" w:cs="Times New Roman"/>
          <w:sz w:val="24"/>
          <w:szCs w:val="24"/>
        </w:rPr>
        <w:t xml:space="preserve">Жалбоподателят изтърпява присъда лишаване от свобода </w:t>
      </w:r>
      <w:proofErr w:type="spellStart"/>
      <w:r>
        <w:rPr>
          <w:rFonts w:ascii="Times New Roman" w:hAnsi="Times New Roman" w:cs="Times New Roman"/>
          <w:sz w:val="24"/>
          <w:szCs w:val="24"/>
        </w:rPr>
        <w:t>вв</w:t>
      </w:r>
      <w:proofErr w:type="spellEnd"/>
      <w:r>
        <w:rPr>
          <w:rFonts w:ascii="Times New Roman" w:hAnsi="Times New Roman" w:cs="Times New Roman"/>
          <w:sz w:val="24"/>
          <w:szCs w:val="24"/>
        </w:rPr>
        <w:t xml:space="preserve"> ТПО „Кремиковци“ и в периода 26 октомври 2009 – 28 октомври 2010 г. е бил настанен в отряд 72, помещаващ се в няколко килии с циментов под, отоплявани с печки на дърва и въглища (за които не е достигало горивото), много от прозорците са били счупени, а вратите – разбити. В килията на жалбоподателя с размери около 30-35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са били настанени между 16 и 22 затворника. Студена вода е имало по 2 часа сутрин и вече, а топла – по 1 час. В резултат на това жалбоподателят се разболява от артрит.  След 28 октомври той е прехвърлен в друг отряд и килията му не е пренаселена, а условията са много по-добри по отношение на отоплението, осветлението и хигиената. Единствен проблем остава липсата на вода поради ниското налягане и едва след 22 часа е можело да се ползва душ. Той се оплаква и от липса на адекватно здравно обслужване в мястото за изтърпяване на наказанието. </w:t>
      </w:r>
    </w:p>
    <w:p w:rsidR="005D5D6D" w:rsidRDefault="005D5D6D" w:rsidP="005D5D6D">
      <w:pPr>
        <w:pStyle w:val="NoSpacing"/>
        <w:rPr>
          <w:rFonts w:ascii="Times New Roman" w:hAnsi="Times New Roman" w:cs="Times New Roman"/>
          <w:sz w:val="24"/>
          <w:szCs w:val="24"/>
        </w:rPr>
      </w:pPr>
      <w:r>
        <w:rPr>
          <w:rFonts w:ascii="Times New Roman" w:hAnsi="Times New Roman" w:cs="Times New Roman"/>
          <w:sz w:val="24"/>
          <w:szCs w:val="24"/>
        </w:rPr>
        <w:t xml:space="preserve">Европейският съд се основава на докладите на Комитета за превенция на изтезанията от 2010 г. , на Българския Хелзинкски комитет за затворите в България от 2008 г. и на докладите на Омбудсмана в качеството му на национален превантивен механизъм от 2012 и 2016 г., в които е отбелязана голямата пренаселеност, </w:t>
      </w:r>
      <w:r w:rsidRPr="004E2C6D">
        <w:rPr>
          <w:rFonts w:ascii="Times New Roman" w:hAnsi="Times New Roman" w:cs="Times New Roman"/>
          <w:sz w:val="24"/>
          <w:szCs w:val="24"/>
        </w:rPr>
        <w:t xml:space="preserve"> лоша хигиена и лоши санитарни условия на живот в затвора в Кремиковци</w:t>
      </w:r>
      <w:r>
        <w:rPr>
          <w:rFonts w:ascii="Times New Roman" w:hAnsi="Times New Roman" w:cs="Times New Roman"/>
          <w:sz w:val="24"/>
          <w:szCs w:val="24"/>
        </w:rPr>
        <w:t>. Той констатира, че тези констатации съвпадат с твърденията на жалбоподателя. Съдът се позовава наред с това и на принципите, установени в неговата съдебна практика (</w:t>
      </w:r>
      <w:proofErr w:type="spellStart"/>
      <w:r w:rsidRPr="007468AF">
        <w:rPr>
          <w:rFonts w:ascii="Times New Roman" w:hAnsi="Times New Roman" w:cs="Times New Roman"/>
          <w:i/>
          <w:sz w:val="24"/>
          <w:szCs w:val="24"/>
        </w:rPr>
        <w:t>Muršić</w:t>
      </w:r>
      <w:proofErr w:type="spellEnd"/>
      <w:r w:rsidRPr="007468AF">
        <w:rPr>
          <w:rFonts w:ascii="Times New Roman" w:hAnsi="Times New Roman" w:cs="Times New Roman"/>
          <w:i/>
          <w:sz w:val="24"/>
          <w:szCs w:val="24"/>
        </w:rPr>
        <w:t xml:space="preserve"> v. </w:t>
      </w:r>
      <w:proofErr w:type="spellStart"/>
      <w:r w:rsidRPr="007468AF">
        <w:rPr>
          <w:rFonts w:ascii="Times New Roman" w:hAnsi="Times New Roman" w:cs="Times New Roman"/>
          <w:i/>
          <w:sz w:val="24"/>
          <w:szCs w:val="24"/>
        </w:rPr>
        <w:t>Croatia</w:t>
      </w:r>
      <w:proofErr w:type="spellEnd"/>
      <w:r w:rsidRPr="007468AF">
        <w:rPr>
          <w:rFonts w:ascii="Times New Roman" w:hAnsi="Times New Roman" w:cs="Times New Roman"/>
          <w:sz w:val="24"/>
          <w:szCs w:val="24"/>
        </w:rPr>
        <w:t xml:space="preserve"> [GC], </w:t>
      </w:r>
      <w:proofErr w:type="spellStart"/>
      <w:r w:rsidRPr="007468AF">
        <w:rPr>
          <w:rFonts w:ascii="Times New Roman" w:hAnsi="Times New Roman" w:cs="Times New Roman"/>
          <w:sz w:val="24"/>
          <w:szCs w:val="24"/>
        </w:rPr>
        <w:t>no</w:t>
      </w:r>
      <w:proofErr w:type="spellEnd"/>
      <w:r w:rsidRPr="007468AF">
        <w:rPr>
          <w:rFonts w:ascii="Times New Roman" w:hAnsi="Times New Roman" w:cs="Times New Roman"/>
          <w:sz w:val="24"/>
          <w:szCs w:val="24"/>
        </w:rPr>
        <w:t>. 7334/13, §§ 96-101, ECHR 2016</w:t>
      </w:r>
      <w:r>
        <w:rPr>
          <w:rFonts w:ascii="Times New Roman" w:hAnsi="Times New Roman" w:cs="Times New Roman"/>
          <w:sz w:val="24"/>
          <w:szCs w:val="24"/>
        </w:rPr>
        <w:t xml:space="preserve">, съгласно която липсата на достатъчно жизнено пространство в килиите е сериозен фактор, който се  взема под внимание при преценката  </w:t>
      </w:r>
      <w:r w:rsidRPr="004E2C6D">
        <w:rPr>
          <w:rFonts w:ascii="Times New Roman" w:hAnsi="Times New Roman" w:cs="Times New Roman"/>
          <w:sz w:val="24"/>
          <w:szCs w:val="24"/>
        </w:rPr>
        <w:t xml:space="preserve"> дали условията на задържане се равняват на "унизително отношение" по смисъла на член 3 от Конвенцията и могат да разкрият нарушение, самостоятелно или заедно с други недостатъци (пак там, §§ 122-41).</w:t>
      </w:r>
      <w:r>
        <w:rPr>
          <w:rFonts w:ascii="Times New Roman" w:hAnsi="Times New Roman" w:cs="Times New Roman"/>
          <w:sz w:val="24"/>
          <w:szCs w:val="24"/>
        </w:rPr>
        <w:t xml:space="preserve"> Той припомня и своето пилотно решение по делото </w:t>
      </w:r>
      <w:proofErr w:type="spellStart"/>
      <w:r w:rsidRPr="007468AF">
        <w:rPr>
          <w:rFonts w:ascii="Times New Roman" w:hAnsi="Times New Roman" w:cs="Times New Roman"/>
          <w:i/>
          <w:sz w:val="24"/>
          <w:szCs w:val="24"/>
        </w:rPr>
        <w:t>Neshkov</w:t>
      </w:r>
      <w:proofErr w:type="spellEnd"/>
      <w:r w:rsidRPr="007468AF">
        <w:rPr>
          <w:rFonts w:ascii="Times New Roman" w:hAnsi="Times New Roman" w:cs="Times New Roman"/>
          <w:i/>
          <w:sz w:val="24"/>
          <w:szCs w:val="24"/>
        </w:rPr>
        <w:t xml:space="preserve"> </w:t>
      </w:r>
      <w:proofErr w:type="spellStart"/>
      <w:r w:rsidRPr="007468AF">
        <w:rPr>
          <w:rFonts w:ascii="Times New Roman" w:hAnsi="Times New Roman" w:cs="Times New Roman"/>
          <w:i/>
          <w:sz w:val="24"/>
          <w:szCs w:val="24"/>
        </w:rPr>
        <w:t>and</w:t>
      </w:r>
      <w:proofErr w:type="spellEnd"/>
      <w:r w:rsidRPr="007468AF">
        <w:rPr>
          <w:rFonts w:ascii="Times New Roman" w:hAnsi="Times New Roman" w:cs="Times New Roman"/>
          <w:i/>
          <w:sz w:val="24"/>
          <w:szCs w:val="24"/>
        </w:rPr>
        <w:t xml:space="preserve"> </w:t>
      </w:r>
      <w:proofErr w:type="spellStart"/>
      <w:r w:rsidRPr="007468AF">
        <w:rPr>
          <w:rFonts w:ascii="Times New Roman" w:hAnsi="Times New Roman" w:cs="Times New Roman"/>
          <w:i/>
          <w:sz w:val="24"/>
          <w:szCs w:val="24"/>
        </w:rPr>
        <w:t>Others</w:t>
      </w:r>
      <w:proofErr w:type="spellEnd"/>
      <w:r w:rsidRPr="007468AF">
        <w:rPr>
          <w:rFonts w:ascii="Times New Roman" w:hAnsi="Times New Roman" w:cs="Times New Roman"/>
          <w:i/>
          <w:sz w:val="24"/>
          <w:szCs w:val="24"/>
        </w:rPr>
        <w:t xml:space="preserve"> v. </w:t>
      </w:r>
      <w:proofErr w:type="spellStart"/>
      <w:r w:rsidRPr="007468AF">
        <w:rPr>
          <w:rFonts w:ascii="Times New Roman" w:hAnsi="Times New Roman" w:cs="Times New Roman"/>
          <w:i/>
          <w:sz w:val="24"/>
          <w:szCs w:val="24"/>
        </w:rPr>
        <w:t>Bulgaria</w:t>
      </w:r>
      <w:proofErr w:type="spellEnd"/>
      <w:r w:rsidRPr="007468AF">
        <w:rPr>
          <w:rFonts w:ascii="Times New Roman" w:hAnsi="Times New Roman" w:cs="Times New Roman"/>
          <w:sz w:val="24"/>
          <w:szCs w:val="24"/>
        </w:rPr>
        <w:t xml:space="preserve"> (</w:t>
      </w:r>
      <w:proofErr w:type="spellStart"/>
      <w:r w:rsidRPr="007468AF">
        <w:rPr>
          <w:rFonts w:ascii="Times New Roman" w:hAnsi="Times New Roman" w:cs="Times New Roman"/>
          <w:sz w:val="24"/>
          <w:szCs w:val="24"/>
        </w:rPr>
        <w:t>nos</w:t>
      </w:r>
      <w:proofErr w:type="spellEnd"/>
      <w:r w:rsidRPr="007468AF">
        <w:rPr>
          <w:rFonts w:ascii="Times New Roman" w:hAnsi="Times New Roman" w:cs="Times New Roman"/>
          <w:sz w:val="24"/>
          <w:szCs w:val="24"/>
        </w:rPr>
        <w:t xml:space="preserve">. 36925/10 </w:t>
      </w:r>
      <w:proofErr w:type="spellStart"/>
      <w:r w:rsidRPr="007468AF">
        <w:rPr>
          <w:rFonts w:ascii="Times New Roman" w:hAnsi="Times New Roman" w:cs="Times New Roman"/>
          <w:sz w:val="24"/>
          <w:szCs w:val="24"/>
        </w:rPr>
        <w:t>and</w:t>
      </w:r>
      <w:proofErr w:type="spellEnd"/>
      <w:r w:rsidRPr="007468AF">
        <w:rPr>
          <w:rFonts w:ascii="Times New Roman" w:hAnsi="Times New Roman" w:cs="Times New Roman"/>
          <w:sz w:val="24"/>
          <w:szCs w:val="24"/>
        </w:rPr>
        <w:t xml:space="preserve"> 5 </w:t>
      </w:r>
      <w:proofErr w:type="spellStart"/>
      <w:r w:rsidRPr="007468AF">
        <w:rPr>
          <w:rFonts w:ascii="Times New Roman" w:hAnsi="Times New Roman" w:cs="Times New Roman"/>
          <w:sz w:val="24"/>
          <w:szCs w:val="24"/>
        </w:rPr>
        <w:t>others</w:t>
      </w:r>
      <w:proofErr w:type="spellEnd"/>
      <w:r w:rsidRPr="007468AF">
        <w:rPr>
          <w:rFonts w:ascii="Times New Roman" w:hAnsi="Times New Roman" w:cs="Times New Roman"/>
          <w:sz w:val="24"/>
          <w:szCs w:val="24"/>
        </w:rPr>
        <w:t>, §§ 245-56</w:t>
      </w:r>
      <w:r w:rsidRPr="007468AF">
        <w:rPr>
          <w:rFonts w:ascii="Times New Roman" w:eastAsiaTheme="majorEastAsia" w:hAnsi="Times New Roman" w:cs="Times New Roman"/>
          <w:sz w:val="24"/>
          <w:szCs w:val="24"/>
        </w:rPr>
        <w:t xml:space="preserve">, 27 </w:t>
      </w:r>
      <w:proofErr w:type="spellStart"/>
      <w:r w:rsidRPr="007468AF">
        <w:rPr>
          <w:rFonts w:ascii="Times New Roman" w:eastAsiaTheme="majorEastAsia" w:hAnsi="Times New Roman" w:cs="Times New Roman"/>
          <w:sz w:val="24"/>
          <w:szCs w:val="24"/>
        </w:rPr>
        <w:t>January</w:t>
      </w:r>
      <w:proofErr w:type="spellEnd"/>
      <w:r w:rsidRPr="007468AF">
        <w:rPr>
          <w:rFonts w:ascii="Times New Roman" w:eastAsiaTheme="majorEastAsia" w:hAnsi="Times New Roman" w:cs="Times New Roman"/>
          <w:sz w:val="24"/>
          <w:szCs w:val="24"/>
        </w:rPr>
        <w:t xml:space="preserve"> 2015</w:t>
      </w:r>
      <w:r w:rsidRPr="007468AF">
        <w:rPr>
          <w:rFonts w:ascii="Times New Roman" w:hAnsi="Times New Roman" w:cs="Times New Roman"/>
          <w:sz w:val="24"/>
          <w:szCs w:val="24"/>
        </w:rPr>
        <w:t>),</w:t>
      </w:r>
      <w:r>
        <w:rPr>
          <w:rFonts w:ascii="Times New Roman" w:hAnsi="Times New Roman" w:cs="Times New Roman"/>
          <w:sz w:val="24"/>
          <w:szCs w:val="24"/>
        </w:rPr>
        <w:t xml:space="preserve"> в което бе установено нарушение на чл. 3 по оплаквания, подобни на настоящия случай.</w:t>
      </w:r>
    </w:p>
    <w:p w:rsidR="005D5D6D" w:rsidRDefault="005D5D6D" w:rsidP="005D5D6D">
      <w:pPr>
        <w:pStyle w:val="NoSpacing"/>
        <w:rPr>
          <w:rFonts w:ascii="Times New Roman" w:hAnsi="Times New Roman" w:cs="Times New Roman"/>
          <w:sz w:val="24"/>
          <w:szCs w:val="24"/>
        </w:rPr>
      </w:pPr>
      <w:r>
        <w:rPr>
          <w:rFonts w:ascii="Times New Roman" w:hAnsi="Times New Roman" w:cs="Times New Roman"/>
          <w:sz w:val="24"/>
          <w:szCs w:val="24"/>
        </w:rPr>
        <w:t>Съдът достига до извода, че условията на задържане на жалбоподателя в периода 21 август 2009 – 28 октомври 2010 г. са в  нарушение на чл. 3 от Конвенцията, докато след тази дата той не намира, че условията са преминали онази степен на сериозност, за да се установи нарушение.</w:t>
      </w:r>
    </w:p>
    <w:p w:rsidR="005D5D6D" w:rsidRPr="003532F5" w:rsidRDefault="005D5D6D" w:rsidP="005D5D6D">
      <w:pPr>
        <w:pStyle w:val="NoSpacing"/>
        <w:rPr>
          <w:rFonts w:ascii="Times New Roman" w:hAnsi="Times New Roman" w:cs="Times New Roman"/>
          <w:b/>
        </w:rPr>
      </w:pPr>
      <w:r>
        <w:rPr>
          <w:rFonts w:ascii="Times New Roman" w:hAnsi="Times New Roman" w:cs="Times New Roman"/>
          <w:sz w:val="24"/>
          <w:szCs w:val="24"/>
        </w:rPr>
        <w:t>Съдът присъжда на жалбоподателя обезщетение за неимуществени вреди.</w:t>
      </w:r>
    </w:p>
    <w:p w:rsidR="005D5D6D" w:rsidRDefault="005D5D6D" w:rsidP="005D5D6D">
      <w:pPr>
        <w:pStyle w:val="NoSpacing"/>
        <w:rPr>
          <w:rFonts w:ascii="Times New Roman" w:hAnsi="Times New Roman" w:cs="Times New Roman"/>
        </w:rPr>
      </w:pPr>
      <w:r>
        <w:rPr>
          <w:rFonts w:ascii="Times New Roman" w:hAnsi="Times New Roman" w:cs="Times New Roman"/>
        </w:rPr>
        <w:t>...........................</w:t>
      </w:r>
    </w:p>
    <w:p w:rsidR="005D5D6D" w:rsidRPr="001B6282" w:rsidRDefault="005D5D6D" w:rsidP="005D5D6D">
      <w:pPr>
        <w:pStyle w:val="NoSpacing"/>
        <w:rPr>
          <w:rFonts w:ascii="Times New Roman" w:hAnsi="Times New Roman" w:cs="Times New Roman"/>
        </w:rPr>
      </w:pPr>
      <w:r w:rsidRPr="00B16337">
        <w:rPr>
          <w:rFonts w:ascii="Times New Roman" w:hAnsi="Times New Roman" w:cs="Times New Roman"/>
          <w:b/>
          <w:sz w:val="24"/>
          <w:szCs w:val="24"/>
          <w:u w:val="single"/>
        </w:rPr>
        <w:t>ЧЛЕН 6 – право на справедлив процес</w:t>
      </w:r>
      <w:r>
        <w:rPr>
          <w:rFonts w:ascii="Times New Roman" w:hAnsi="Times New Roman" w:cs="Times New Roman"/>
          <w:sz w:val="24"/>
          <w:szCs w:val="24"/>
        </w:rPr>
        <w:t>(наказателни аспекти)</w:t>
      </w:r>
      <w:r>
        <w:rPr>
          <w:rFonts w:ascii="Times New Roman" w:hAnsi="Times New Roman" w:cs="Times New Roman"/>
          <w:sz w:val="24"/>
          <w:szCs w:val="24"/>
        </w:rPr>
        <w:br/>
      </w:r>
      <w:r w:rsidRPr="008B6FFB">
        <w:rPr>
          <w:rFonts w:ascii="Times New Roman" w:hAnsi="Times New Roman"/>
          <w:b/>
          <w:szCs w:val="24"/>
        </w:rPr>
        <w:t>чл. 6§1</w:t>
      </w:r>
      <w:r>
        <w:rPr>
          <w:rFonts w:ascii="Times New Roman" w:hAnsi="Times New Roman"/>
          <w:szCs w:val="24"/>
        </w:rPr>
        <w:t>(право на справедлив процес)+</w:t>
      </w:r>
      <w:r>
        <w:rPr>
          <w:rFonts w:ascii="Times New Roman" w:hAnsi="Times New Roman"/>
          <w:b/>
          <w:szCs w:val="24"/>
        </w:rPr>
        <w:t>чл.6§3с</w:t>
      </w:r>
      <w:r>
        <w:rPr>
          <w:rFonts w:ascii="Times New Roman" w:hAnsi="Times New Roman"/>
          <w:szCs w:val="24"/>
        </w:rPr>
        <w:t>(</w:t>
      </w:r>
      <w:r>
        <w:rPr>
          <w:rFonts w:ascii="Times New Roman" w:hAnsi="Times New Roman" w:cs="Times New Roman"/>
          <w:sz w:val="24"/>
          <w:szCs w:val="24"/>
        </w:rPr>
        <w:t>право  на адвокат по свой избор)</w:t>
      </w:r>
    </w:p>
    <w:p w:rsidR="005D5D6D" w:rsidRDefault="005D5D6D" w:rsidP="005D5D6D">
      <w:pPr>
        <w:pStyle w:val="NoSpacing"/>
        <w:rPr>
          <w:rFonts w:ascii="Times New Roman" w:hAnsi="Times New Roman" w:cs="Times New Roman"/>
          <w:sz w:val="24"/>
          <w:szCs w:val="24"/>
          <w:lang w:val="en-US"/>
        </w:rPr>
      </w:pPr>
      <w:proofErr w:type="spellStart"/>
      <w:r w:rsidRPr="00641496">
        <w:rPr>
          <w:rFonts w:ascii="Times New Roman" w:hAnsi="Times New Roman" w:cs="Times New Roman"/>
          <w:b/>
          <w:i/>
          <w:sz w:val="24"/>
          <w:szCs w:val="24"/>
        </w:rPr>
        <w:t>Dimitar</w:t>
      </w:r>
      <w:proofErr w:type="spellEnd"/>
      <w:r w:rsidRPr="00641496">
        <w:rPr>
          <w:rFonts w:ascii="Times New Roman" w:hAnsi="Times New Roman" w:cs="Times New Roman"/>
          <w:b/>
          <w:i/>
          <w:sz w:val="24"/>
          <w:szCs w:val="24"/>
        </w:rPr>
        <w:t xml:space="preserve"> </w:t>
      </w:r>
      <w:proofErr w:type="spellStart"/>
      <w:r w:rsidRPr="00641496">
        <w:rPr>
          <w:rFonts w:ascii="Times New Roman" w:hAnsi="Times New Roman" w:cs="Times New Roman"/>
          <w:b/>
          <w:i/>
          <w:sz w:val="24"/>
          <w:szCs w:val="24"/>
        </w:rPr>
        <w:t>Mitev</w:t>
      </w:r>
      <w:proofErr w:type="spellEnd"/>
      <w:r w:rsidRPr="00641496">
        <w:rPr>
          <w:rFonts w:ascii="Times New Roman" w:hAnsi="Times New Roman" w:cs="Times New Roman"/>
          <w:b/>
          <w:i/>
          <w:sz w:val="24"/>
          <w:szCs w:val="24"/>
        </w:rPr>
        <w:t xml:space="preserve"> v. </w:t>
      </w:r>
      <w:proofErr w:type="spellStart"/>
      <w:r w:rsidRPr="00641496">
        <w:rPr>
          <w:rFonts w:ascii="Times New Roman" w:hAnsi="Times New Roman" w:cs="Times New Roman"/>
          <w:b/>
          <w:i/>
          <w:sz w:val="24"/>
          <w:szCs w:val="24"/>
        </w:rPr>
        <w:t>Bulgaria</w:t>
      </w:r>
      <w:proofErr w:type="spellEnd"/>
      <w:r w:rsidRPr="00641496">
        <w:rPr>
          <w:rFonts w:ascii="Times New Roman" w:hAnsi="Times New Roman" w:cs="Times New Roman"/>
          <w:sz w:val="24"/>
          <w:szCs w:val="24"/>
        </w:rPr>
        <w:t xml:space="preserve"> (</w:t>
      </w:r>
      <w:proofErr w:type="spellStart"/>
      <w:r w:rsidRPr="00641496">
        <w:rPr>
          <w:rFonts w:ascii="Times New Roman" w:hAnsi="Times New Roman" w:cs="Times New Roman"/>
          <w:sz w:val="24"/>
          <w:szCs w:val="24"/>
        </w:rPr>
        <w:t>Application</w:t>
      </w:r>
      <w:proofErr w:type="spellEnd"/>
      <w:r w:rsidRPr="00641496">
        <w:rPr>
          <w:rFonts w:ascii="Times New Roman" w:hAnsi="Times New Roman" w:cs="Times New Roman"/>
          <w:sz w:val="24"/>
          <w:szCs w:val="24"/>
        </w:rPr>
        <w:t xml:space="preserve"> </w:t>
      </w:r>
      <w:proofErr w:type="spellStart"/>
      <w:r w:rsidRPr="00641496">
        <w:rPr>
          <w:rFonts w:ascii="Times New Roman" w:hAnsi="Times New Roman" w:cs="Times New Roman"/>
          <w:sz w:val="24"/>
          <w:szCs w:val="24"/>
        </w:rPr>
        <w:t>no</w:t>
      </w:r>
      <w:proofErr w:type="spellEnd"/>
      <w:r w:rsidRPr="00641496">
        <w:rPr>
          <w:rFonts w:ascii="Times New Roman" w:hAnsi="Times New Roman" w:cs="Times New Roman"/>
          <w:sz w:val="24"/>
          <w:szCs w:val="24"/>
        </w:rPr>
        <w:t>. 34779/09)</w:t>
      </w:r>
      <w:r>
        <w:rPr>
          <w:rFonts w:ascii="Times New Roman" w:hAnsi="Times New Roman" w:cs="Times New Roman"/>
          <w:sz w:val="24"/>
          <w:szCs w:val="24"/>
        </w:rPr>
        <w:t>, 8</w:t>
      </w:r>
      <w:r>
        <w:rPr>
          <w:rFonts w:ascii="Times New Roman" w:hAnsi="Times New Roman" w:cs="Times New Roman"/>
          <w:sz w:val="24"/>
          <w:szCs w:val="24"/>
          <w:lang w:val="en-US"/>
        </w:rPr>
        <w:t xml:space="preserve"> march 2018</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Жалбоподателят изтърпява присъда доживотен затвор без право на замяна . Той е осъден за убийството на възрастна жена на 75 г., която е живеела в съседство с неговите родители. На 18 юни 2006 г. тя е открита мъртва в дома си. Установено е, че множество вещи са откраднати. Жалбоподателят е заподозрян като </w:t>
      </w:r>
      <w:proofErr w:type="spellStart"/>
      <w:r>
        <w:rPr>
          <w:rFonts w:ascii="Times New Roman" w:hAnsi="Times New Roman" w:cs="Times New Roman"/>
          <w:sz w:val="24"/>
          <w:szCs w:val="24"/>
        </w:rPr>
        <w:t>евентулен</w:t>
      </w:r>
      <w:proofErr w:type="spellEnd"/>
      <w:r>
        <w:rPr>
          <w:rFonts w:ascii="Times New Roman" w:hAnsi="Times New Roman" w:cs="Times New Roman"/>
          <w:sz w:val="24"/>
          <w:szCs w:val="24"/>
        </w:rPr>
        <w:t xml:space="preserve"> извършител на престъпленията и е издадена заповед за неговото издирване. На 21 юни 2006 г. той е задържан в изоставена </w:t>
      </w:r>
      <w:r>
        <w:rPr>
          <w:rFonts w:ascii="Times New Roman" w:hAnsi="Times New Roman" w:cs="Times New Roman"/>
          <w:sz w:val="24"/>
          <w:szCs w:val="24"/>
        </w:rPr>
        <w:lastRenderedPageBreak/>
        <w:t xml:space="preserve">къща в съседно село и е отведен в </w:t>
      </w:r>
      <w:proofErr w:type="spellStart"/>
      <w:r>
        <w:rPr>
          <w:rFonts w:ascii="Times New Roman" w:hAnsi="Times New Roman" w:cs="Times New Roman"/>
          <w:sz w:val="24"/>
          <w:szCs w:val="24"/>
        </w:rPr>
        <w:t>полицеското</w:t>
      </w:r>
      <w:proofErr w:type="spellEnd"/>
      <w:r>
        <w:rPr>
          <w:rFonts w:ascii="Times New Roman" w:hAnsi="Times New Roman" w:cs="Times New Roman"/>
          <w:sz w:val="24"/>
          <w:szCs w:val="24"/>
        </w:rPr>
        <w:t xml:space="preserve"> управление в гр. Вълчи Дол. Според данни на участвалите в ареста, жалбоподателят се е противопоставил малко на задържането, поради което е била използвана сила и е отведен с белезници. В подписаната от него декларация той изразява изрично желание да бъде представляван от адвокат, както и че желае да бъде прегледан от лекар, тъй като  има болки в стомаха и черния дроб поради минали заболявания.</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По-късно същия ден двама полицаи пристигат от Варна във Вълчи Дол. Пред тях жалбоподателят прави признания за извършеното от него убийство, както и за предходна кражба на пистолет и други вещи. Признанията са записани и подписани от жалбоподателя и от единия от полицаите. По-късно същия ден той е прехвърлен в полицейското управление във Варна. Там той е прегледан от лекар, който установява натъртвания и хематоми по тялото, бедрата и ръцете от твърди тъпи предмети с давност от 24 часа преди прегледа. На следващия ден му е повдигнато обвинение  във връзка с друга кражба, по повод на което е определена и мярка за неотклонение задържане под стража. Разследването във връзка с признатите от жалбоподателя две престъпления (убийството и друга кражба) е присъединено към първото  престъпление. Полицията събира допълнителни доказателства, някои от които – идентифицирани въз основа на самопризнанията на жалбоподателя. Откраднатите вещи от дома на убитата никога не са открити. На 18.12.2006 г. в присъствието на адвокат, посочен от жалбоподателя,   му е повдигнато обвинение за двете престъпления (признати от него). Той отрича извършването </w:t>
      </w:r>
      <w:proofErr w:type="spellStart"/>
      <w:r>
        <w:rPr>
          <w:rFonts w:ascii="Times New Roman" w:hAnsi="Times New Roman" w:cs="Times New Roman"/>
          <w:sz w:val="24"/>
          <w:szCs w:val="24"/>
        </w:rPr>
        <w:t>им.Пред</w:t>
      </w:r>
      <w:proofErr w:type="spellEnd"/>
      <w:r>
        <w:rPr>
          <w:rFonts w:ascii="Times New Roman" w:hAnsi="Times New Roman" w:cs="Times New Roman"/>
          <w:sz w:val="24"/>
          <w:szCs w:val="24"/>
        </w:rPr>
        <w:t xml:space="preserve"> окръжния съд са разпитани двамата полицаи,  лекарката, прегледала жалбоподателя, както и баща му, който посочва, че 10 дни след задържането на сина му белезите от побоя в полицията още са си личали. Самият жалбоподател дава показания, в които отрича да е извършил престъплението, защото посочва, че по това време е бил  при баба си в друго населено място. Адвокатът на жалбоподателя оспорва допустимостта на свидетелските показания на двамата полицаи, въз основа на което се крепи обвинението. С присъда от 11.02.2008 г. окръжният съд признава жалбоподателя за виновен и го осъжда на доживотен затвор. Той се позовава на множество косвени доказателства, доказващи </w:t>
      </w:r>
      <w:proofErr w:type="spellStart"/>
      <w:r>
        <w:rPr>
          <w:rFonts w:ascii="Times New Roman" w:hAnsi="Times New Roman" w:cs="Times New Roman"/>
          <w:sz w:val="24"/>
          <w:szCs w:val="24"/>
        </w:rPr>
        <w:t>извършителството</w:t>
      </w:r>
      <w:proofErr w:type="spellEnd"/>
      <w:r>
        <w:rPr>
          <w:rFonts w:ascii="Times New Roman" w:hAnsi="Times New Roman" w:cs="Times New Roman"/>
          <w:sz w:val="24"/>
          <w:szCs w:val="24"/>
        </w:rPr>
        <w:t xml:space="preserve"> му – върху дръжката на намерения пистолет в чанта, забравена в колата на непознат, който е качил жалбоподателя и го е закарал след престъплението в селото, е установена кръвта на жертвата; под тялото й е намерено счупеното петле от пистолета, шофьорът разпознава по снимка жалбоподателя като лицето, което е возил и което е забравило в багажника на колата му чанта. Съдът приема за достоверни и свидетелските показания на  двамата полицаи, тъй като благодарение на признанията, направени пред тях полицията успява да напредне в разследването на престъплението.</w:t>
      </w:r>
    </w:p>
    <w:p w:rsidR="005D5D6D" w:rsidRPr="00BD435C" w:rsidRDefault="005D5D6D" w:rsidP="005D5D6D">
      <w:pPr>
        <w:pStyle w:val="NoSpacing"/>
        <w:jc w:val="both"/>
        <w:rPr>
          <w:rFonts w:ascii="Times New Roman" w:hAnsi="Times New Roman" w:cs="Times New Roman"/>
          <w:sz w:val="24"/>
          <w:szCs w:val="24"/>
        </w:rPr>
      </w:pPr>
      <w:r w:rsidRPr="00BD435C">
        <w:rPr>
          <w:rFonts w:ascii="Times New Roman" w:hAnsi="Times New Roman" w:cs="Times New Roman"/>
          <w:sz w:val="24"/>
          <w:szCs w:val="24"/>
        </w:rPr>
        <w:t>Апелативният съд и ВКС оставят без уважение жалбите на жалбоподателя</w:t>
      </w:r>
      <w:r>
        <w:rPr>
          <w:rFonts w:ascii="Times New Roman" w:hAnsi="Times New Roman" w:cs="Times New Roman"/>
          <w:sz w:val="24"/>
          <w:szCs w:val="24"/>
        </w:rPr>
        <w:t>, приемайки, че вината му е доказана отвъд разумното съмнение, а признанията на жалбоподателя пред двамата полицаи не биха могли да бъдат измислени, тъй като съдържат подробности, които биха могли да бъдат известни само на него.</w:t>
      </w:r>
    </w:p>
    <w:p w:rsidR="005D5D6D" w:rsidRPr="00EB416C"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Съдът в решението си посочва, че ще разгледа случая, основавайки се на генералните си принципи, изведени по </w:t>
      </w:r>
      <w:r w:rsidRPr="00EB416C">
        <w:rPr>
          <w:rFonts w:ascii="Times New Roman" w:hAnsi="Times New Roman" w:cs="Times New Roman"/>
          <w:sz w:val="24"/>
          <w:szCs w:val="24"/>
        </w:rPr>
        <w:t xml:space="preserve">делата  </w:t>
      </w:r>
      <w:proofErr w:type="spellStart"/>
      <w:r w:rsidRPr="00EB416C">
        <w:rPr>
          <w:rFonts w:ascii="Times New Roman" w:hAnsi="Times New Roman" w:cs="Times New Roman"/>
          <w:i/>
          <w:sz w:val="24"/>
          <w:szCs w:val="24"/>
        </w:rPr>
        <w:t>Ibrahim</w:t>
      </w:r>
      <w:proofErr w:type="spellEnd"/>
      <w:r w:rsidRPr="00EB416C">
        <w:rPr>
          <w:rFonts w:ascii="Times New Roman" w:hAnsi="Times New Roman" w:cs="Times New Roman"/>
          <w:i/>
          <w:sz w:val="24"/>
          <w:szCs w:val="24"/>
        </w:rPr>
        <w:t xml:space="preserve"> </w:t>
      </w:r>
      <w:proofErr w:type="spellStart"/>
      <w:r w:rsidRPr="00EB416C">
        <w:rPr>
          <w:rFonts w:ascii="Times New Roman" w:hAnsi="Times New Roman" w:cs="Times New Roman"/>
          <w:i/>
          <w:sz w:val="24"/>
          <w:szCs w:val="24"/>
        </w:rPr>
        <w:t>and</w:t>
      </w:r>
      <w:proofErr w:type="spellEnd"/>
      <w:r w:rsidRPr="00EB416C">
        <w:rPr>
          <w:rFonts w:ascii="Times New Roman" w:hAnsi="Times New Roman" w:cs="Times New Roman"/>
          <w:i/>
          <w:sz w:val="24"/>
          <w:szCs w:val="24"/>
        </w:rPr>
        <w:t xml:space="preserve"> </w:t>
      </w:r>
      <w:proofErr w:type="spellStart"/>
      <w:r w:rsidRPr="00EB416C">
        <w:rPr>
          <w:rFonts w:ascii="Times New Roman" w:hAnsi="Times New Roman" w:cs="Times New Roman"/>
          <w:i/>
          <w:sz w:val="24"/>
          <w:szCs w:val="24"/>
        </w:rPr>
        <w:t>Others</w:t>
      </w:r>
      <w:proofErr w:type="spellEnd"/>
      <w:r w:rsidRPr="00EB416C">
        <w:rPr>
          <w:rFonts w:ascii="Times New Roman" w:hAnsi="Times New Roman" w:cs="Times New Roman"/>
          <w:i/>
          <w:sz w:val="24"/>
          <w:szCs w:val="24"/>
        </w:rPr>
        <w:t xml:space="preserve"> v. </w:t>
      </w:r>
      <w:proofErr w:type="spellStart"/>
      <w:r w:rsidRPr="00EB416C">
        <w:rPr>
          <w:rFonts w:ascii="Times New Roman" w:hAnsi="Times New Roman" w:cs="Times New Roman"/>
          <w:i/>
          <w:sz w:val="24"/>
          <w:szCs w:val="24"/>
        </w:rPr>
        <w:t>the</w:t>
      </w:r>
      <w:proofErr w:type="spellEnd"/>
      <w:r w:rsidRPr="00EB416C">
        <w:rPr>
          <w:rFonts w:ascii="Times New Roman" w:hAnsi="Times New Roman" w:cs="Times New Roman"/>
          <w:i/>
          <w:sz w:val="24"/>
          <w:szCs w:val="24"/>
        </w:rPr>
        <w:t> </w:t>
      </w:r>
      <w:proofErr w:type="spellStart"/>
      <w:r w:rsidRPr="00EB416C">
        <w:rPr>
          <w:rFonts w:ascii="Times New Roman" w:hAnsi="Times New Roman" w:cs="Times New Roman"/>
          <w:i/>
          <w:sz w:val="24"/>
          <w:szCs w:val="24"/>
        </w:rPr>
        <w:t>United</w:t>
      </w:r>
      <w:proofErr w:type="spellEnd"/>
      <w:r w:rsidRPr="00EB416C">
        <w:rPr>
          <w:rFonts w:ascii="Times New Roman" w:hAnsi="Times New Roman" w:cs="Times New Roman"/>
          <w:i/>
          <w:sz w:val="24"/>
          <w:szCs w:val="24"/>
        </w:rPr>
        <w:t xml:space="preserve"> </w:t>
      </w:r>
      <w:proofErr w:type="spellStart"/>
      <w:r w:rsidRPr="00EB416C">
        <w:rPr>
          <w:rFonts w:ascii="Times New Roman" w:hAnsi="Times New Roman" w:cs="Times New Roman"/>
          <w:i/>
          <w:sz w:val="24"/>
          <w:szCs w:val="24"/>
        </w:rPr>
        <w:t>Kingdom</w:t>
      </w:r>
      <w:proofErr w:type="spellEnd"/>
      <w:r w:rsidRPr="00EB416C">
        <w:rPr>
          <w:rFonts w:ascii="Times New Roman" w:hAnsi="Times New Roman" w:cs="Times New Roman"/>
          <w:i/>
          <w:sz w:val="24"/>
          <w:szCs w:val="24"/>
        </w:rPr>
        <w:t xml:space="preserve"> </w:t>
      </w:r>
      <w:r w:rsidRPr="00EB416C">
        <w:rPr>
          <w:rFonts w:ascii="Times New Roman" w:hAnsi="Times New Roman" w:cs="Times New Roman"/>
          <w:snapToGrid w:val="0"/>
          <w:sz w:val="24"/>
          <w:szCs w:val="24"/>
        </w:rPr>
        <w:t>[GC] (</w:t>
      </w:r>
      <w:proofErr w:type="spellStart"/>
      <w:r w:rsidRPr="00EB416C">
        <w:rPr>
          <w:rFonts w:ascii="Times New Roman" w:hAnsi="Times New Roman" w:cs="Times New Roman"/>
          <w:snapToGrid w:val="0"/>
          <w:sz w:val="24"/>
          <w:szCs w:val="24"/>
        </w:rPr>
        <w:t>nos</w:t>
      </w:r>
      <w:proofErr w:type="spellEnd"/>
      <w:r w:rsidRPr="00EB416C">
        <w:rPr>
          <w:rFonts w:ascii="Times New Roman" w:hAnsi="Times New Roman" w:cs="Times New Roman"/>
          <w:snapToGrid w:val="0"/>
          <w:sz w:val="24"/>
          <w:szCs w:val="24"/>
        </w:rPr>
        <w:t xml:space="preserve">. 50541/08 </w:t>
      </w:r>
      <w:proofErr w:type="spellStart"/>
      <w:r w:rsidRPr="00EB416C">
        <w:rPr>
          <w:rFonts w:ascii="Times New Roman" w:hAnsi="Times New Roman" w:cs="Times New Roman"/>
          <w:sz w:val="24"/>
          <w:szCs w:val="24"/>
        </w:rPr>
        <w:t>and</w:t>
      </w:r>
      <w:proofErr w:type="spellEnd"/>
      <w:r w:rsidRPr="00EB416C">
        <w:rPr>
          <w:rFonts w:ascii="Times New Roman" w:hAnsi="Times New Roman" w:cs="Times New Roman"/>
          <w:sz w:val="24"/>
          <w:szCs w:val="24"/>
        </w:rPr>
        <w:t xml:space="preserve"> 3 </w:t>
      </w:r>
      <w:proofErr w:type="spellStart"/>
      <w:r w:rsidRPr="00EB416C">
        <w:rPr>
          <w:rFonts w:ascii="Times New Roman" w:hAnsi="Times New Roman" w:cs="Times New Roman"/>
          <w:sz w:val="24"/>
          <w:szCs w:val="24"/>
        </w:rPr>
        <w:t>others</w:t>
      </w:r>
      <w:proofErr w:type="spellEnd"/>
      <w:r w:rsidRPr="00EB416C">
        <w:rPr>
          <w:rFonts w:ascii="Times New Roman" w:hAnsi="Times New Roman" w:cs="Times New Roman"/>
          <w:snapToGrid w:val="0"/>
          <w:sz w:val="24"/>
          <w:szCs w:val="24"/>
        </w:rPr>
        <w:t xml:space="preserve">, §§ 249-74, </w:t>
      </w:r>
      <w:r w:rsidRPr="00EB416C">
        <w:rPr>
          <w:rFonts w:ascii="Times New Roman" w:hAnsi="Times New Roman" w:cs="Times New Roman"/>
          <w:sz w:val="24"/>
          <w:szCs w:val="24"/>
        </w:rPr>
        <w:t>ECHR</w:t>
      </w:r>
      <w:r w:rsidRPr="00EB416C">
        <w:rPr>
          <w:rFonts w:ascii="Times New Roman" w:hAnsi="Times New Roman" w:cs="Times New Roman"/>
          <w:snapToGrid w:val="0"/>
          <w:sz w:val="24"/>
          <w:szCs w:val="24"/>
        </w:rPr>
        <w:t xml:space="preserve"> 2016) </w:t>
      </w:r>
      <w:proofErr w:type="spellStart"/>
      <w:r w:rsidRPr="00EB416C">
        <w:rPr>
          <w:rFonts w:ascii="Times New Roman" w:hAnsi="Times New Roman" w:cs="Times New Roman"/>
          <w:snapToGrid w:val="0"/>
          <w:sz w:val="24"/>
          <w:szCs w:val="24"/>
        </w:rPr>
        <w:t>and</w:t>
      </w:r>
      <w:proofErr w:type="spellEnd"/>
      <w:r w:rsidRPr="00EB416C">
        <w:rPr>
          <w:rFonts w:ascii="Times New Roman" w:hAnsi="Times New Roman" w:cs="Times New Roman"/>
          <w:snapToGrid w:val="0"/>
          <w:sz w:val="24"/>
          <w:szCs w:val="24"/>
        </w:rPr>
        <w:t xml:space="preserve"> </w:t>
      </w:r>
      <w:proofErr w:type="spellStart"/>
      <w:r w:rsidRPr="00EB416C">
        <w:rPr>
          <w:rFonts w:ascii="Times New Roman" w:hAnsi="Times New Roman" w:cs="Times New Roman"/>
          <w:i/>
          <w:iCs/>
          <w:sz w:val="24"/>
          <w:szCs w:val="24"/>
        </w:rPr>
        <w:t>Simeonovi</w:t>
      </w:r>
      <w:proofErr w:type="spellEnd"/>
      <w:r w:rsidRPr="00EB416C">
        <w:rPr>
          <w:rFonts w:ascii="Times New Roman" w:hAnsi="Times New Roman" w:cs="Times New Roman"/>
          <w:i/>
          <w:iCs/>
          <w:sz w:val="24"/>
          <w:szCs w:val="24"/>
        </w:rPr>
        <w:t xml:space="preserve"> v. </w:t>
      </w:r>
      <w:proofErr w:type="spellStart"/>
      <w:r w:rsidRPr="00EB416C">
        <w:rPr>
          <w:rFonts w:ascii="Times New Roman" w:hAnsi="Times New Roman" w:cs="Times New Roman"/>
          <w:i/>
          <w:iCs/>
          <w:sz w:val="24"/>
          <w:szCs w:val="24"/>
        </w:rPr>
        <w:t>Bulgaria</w:t>
      </w:r>
      <w:proofErr w:type="spellEnd"/>
      <w:r w:rsidRPr="00EB416C">
        <w:rPr>
          <w:rFonts w:ascii="Times New Roman" w:hAnsi="Times New Roman" w:cs="Times New Roman"/>
          <w:sz w:val="24"/>
          <w:szCs w:val="24"/>
        </w:rPr>
        <w:t xml:space="preserve"> [GC] (</w:t>
      </w:r>
      <w:proofErr w:type="spellStart"/>
      <w:r w:rsidRPr="00EB416C">
        <w:rPr>
          <w:rFonts w:ascii="Times New Roman" w:hAnsi="Times New Roman" w:cs="Times New Roman"/>
          <w:sz w:val="24"/>
          <w:szCs w:val="24"/>
        </w:rPr>
        <w:t>no</w:t>
      </w:r>
      <w:proofErr w:type="spellEnd"/>
      <w:r w:rsidRPr="00EB416C">
        <w:rPr>
          <w:rFonts w:ascii="Times New Roman" w:hAnsi="Times New Roman" w:cs="Times New Roman"/>
          <w:sz w:val="24"/>
          <w:szCs w:val="24"/>
        </w:rPr>
        <w:t>. 21980/04, §§ 110-20, ECHR 2017</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На първо място той анализира въпроса дали жалбоподателят се е отказал от правото си да бъде подпомогнат от адвокат. Въпреки твърдението на Правителството, че бил налице такъв отказ, Съдът не го приема, тъй като е запазена подписаната от жалбоподателя декларация, и няма данни след това той да е оттеглял това свое желание.  Той посочва, че  </w:t>
      </w:r>
      <w:r>
        <w:rPr>
          <w:rFonts w:ascii="Times New Roman" w:hAnsi="Times New Roman" w:cs="Times New Roman"/>
          <w:sz w:val="24"/>
          <w:szCs w:val="24"/>
        </w:rPr>
        <w:lastRenderedPageBreak/>
        <w:t>о</w:t>
      </w:r>
      <w:r w:rsidRPr="00F9065B">
        <w:rPr>
          <w:rFonts w:ascii="Times New Roman" w:hAnsi="Times New Roman" w:cs="Times New Roman"/>
          <w:sz w:val="24"/>
          <w:szCs w:val="24"/>
        </w:rPr>
        <w:t>граниченията на правото на правна помощ са допустими само</w:t>
      </w:r>
      <w:r>
        <w:rPr>
          <w:rFonts w:ascii="Times New Roman" w:hAnsi="Times New Roman" w:cs="Times New Roman"/>
          <w:sz w:val="24"/>
          <w:szCs w:val="24"/>
        </w:rPr>
        <w:t>,</w:t>
      </w:r>
      <w:r w:rsidRPr="00F9065B">
        <w:rPr>
          <w:rFonts w:ascii="Times New Roman" w:hAnsi="Times New Roman" w:cs="Times New Roman"/>
          <w:sz w:val="24"/>
          <w:szCs w:val="24"/>
        </w:rPr>
        <w:t xml:space="preserve"> ако са изрично предвидени от закона, поради "убедителни причини" и при изключителни обстоятелства; </w:t>
      </w:r>
      <w:r>
        <w:rPr>
          <w:rFonts w:ascii="Times New Roman" w:hAnsi="Times New Roman" w:cs="Times New Roman"/>
          <w:sz w:val="24"/>
          <w:szCs w:val="24"/>
        </w:rPr>
        <w:t>освен това те трябва да бъдат с</w:t>
      </w:r>
      <w:r w:rsidRPr="00F9065B">
        <w:rPr>
          <w:rFonts w:ascii="Times New Roman" w:hAnsi="Times New Roman" w:cs="Times New Roman"/>
          <w:sz w:val="24"/>
          <w:szCs w:val="24"/>
        </w:rPr>
        <w:t xml:space="preserve"> временен характер и трябва да се основават на индивидуална преценка на конкретните обстоятелства по делото</w:t>
      </w:r>
      <w:r>
        <w:rPr>
          <w:rFonts w:ascii="Times New Roman" w:hAnsi="Times New Roman" w:cs="Times New Roman"/>
          <w:sz w:val="24"/>
          <w:szCs w:val="24"/>
        </w:rPr>
        <w:t xml:space="preserve">. Той констатира, че в българското законодателство не съществуват норми, които да позволяват ограничаването на правото на защита при никакви обстоятелства. </w:t>
      </w:r>
      <w:r w:rsidRPr="00EB416C">
        <w:rPr>
          <w:rFonts w:ascii="Times New Roman" w:hAnsi="Times New Roman" w:cs="Times New Roman"/>
          <w:sz w:val="24"/>
          <w:szCs w:val="24"/>
        </w:rPr>
        <w:t>63. Съдът отбелязва със загриженост, че събитията в настоящия случай изглежда представляват практика от страна на властите</w:t>
      </w:r>
      <w:r>
        <w:rPr>
          <w:rFonts w:ascii="Times New Roman" w:hAnsi="Times New Roman" w:cs="Times New Roman"/>
          <w:sz w:val="24"/>
          <w:szCs w:val="24"/>
        </w:rPr>
        <w:t xml:space="preserve">, позовавайки се на становището на  </w:t>
      </w:r>
      <w:r w:rsidRPr="00EB416C">
        <w:rPr>
          <w:rFonts w:ascii="Times New Roman" w:hAnsi="Times New Roman" w:cs="Times New Roman"/>
          <w:sz w:val="24"/>
          <w:szCs w:val="24"/>
        </w:rPr>
        <w:t xml:space="preserve"> Българския хелзинкски комитет</w:t>
      </w:r>
      <w:r>
        <w:rPr>
          <w:rFonts w:ascii="Times New Roman" w:hAnsi="Times New Roman" w:cs="Times New Roman"/>
          <w:sz w:val="24"/>
          <w:szCs w:val="24"/>
        </w:rPr>
        <w:t xml:space="preserve">, допуснат като  </w:t>
      </w:r>
      <w:r w:rsidRPr="00EB416C">
        <w:rPr>
          <w:rFonts w:ascii="Times New Roman" w:hAnsi="Times New Roman" w:cs="Times New Roman"/>
          <w:sz w:val="24"/>
          <w:szCs w:val="24"/>
        </w:rPr>
        <w:t xml:space="preserve"> трет</w:t>
      </w:r>
      <w:r>
        <w:rPr>
          <w:rFonts w:ascii="Times New Roman" w:hAnsi="Times New Roman" w:cs="Times New Roman"/>
          <w:sz w:val="24"/>
          <w:szCs w:val="24"/>
        </w:rPr>
        <w:t>а</w:t>
      </w:r>
      <w:r w:rsidRPr="00EB416C">
        <w:rPr>
          <w:rFonts w:ascii="Times New Roman" w:hAnsi="Times New Roman" w:cs="Times New Roman"/>
          <w:sz w:val="24"/>
          <w:szCs w:val="24"/>
        </w:rPr>
        <w:t xml:space="preserve"> стран</w:t>
      </w:r>
      <w:r>
        <w:rPr>
          <w:rFonts w:ascii="Times New Roman" w:hAnsi="Times New Roman" w:cs="Times New Roman"/>
          <w:sz w:val="24"/>
          <w:szCs w:val="24"/>
        </w:rPr>
        <w:t xml:space="preserve">а по настоящото производство. </w:t>
      </w:r>
      <w:r w:rsidRPr="00EB416C">
        <w:rPr>
          <w:rFonts w:ascii="Times New Roman" w:hAnsi="Times New Roman" w:cs="Times New Roman"/>
          <w:sz w:val="24"/>
          <w:szCs w:val="24"/>
        </w:rPr>
        <w:t xml:space="preserve"> За Съда такава практика от страна на органите би била трудно съвместима с принципите на правовата държава</w:t>
      </w:r>
      <w:r>
        <w:rPr>
          <w:rFonts w:ascii="Times New Roman" w:hAnsi="Times New Roman" w:cs="Times New Roman"/>
          <w:sz w:val="24"/>
          <w:szCs w:val="24"/>
        </w:rPr>
        <w:t>.(§63)</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На второ място Съдът подлага на преценка справедливостта на процеса като цяло.</w:t>
      </w:r>
    </w:p>
    <w:p w:rsidR="005D5D6D" w:rsidRPr="00972519" w:rsidRDefault="005D5D6D" w:rsidP="005D5D6D">
      <w:pPr>
        <w:pStyle w:val="NoSpacing"/>
        <w:jc w:val="both"/>
        <w:rPr>
          <w:rFonts w:ascii="Times New Roman" w:hAnsi="Times New Roman" w:cs="Times New Roman"/>
          <w:b/>
          <w:i/>
          <w:sz w:val="24"/>
          <w:szCs w:val="24"/>
        </w:rPr>
      </w:pPr>
      <w:r w:rsidRPr="002A3978">
        <w:rPr>
          <w:rFonts w:ascii="Times New Roman" w:hAnsi="Times New Roman" w:cs="Times New Roman"/>
          <w:sz w:val="24"/>
          <w:szCs w:val="24"/>
        </w:rPr>
        <w:t xml:space="preserve">Съдът отбелязва, че жалбоподателят е бил разпитан от полицейските служители, които разследват убийството извън процедурата, предвидена в </w:t>
      </w:r>
      <w:r>
        <w:rPr>
          <w:rFonts w:ascii="Times New Roman" w:hAnsi="Times New Roman" w:cs="Times New Roman"/>
          <w:sz w:val="24"/>
          <w:szCs w:val="24"/>
        </w:rPr>
        <w:t>НПК</w:t>
      </w:r>
      <w:r w:rsidRPr="002A3978">
        <w:rPr>
          <w:rFonts w:ascii="Times New Roman" w:hAnsi="Times New Roman" w:cs="Times New Roman"/>
          <w:sz w:val="24"/>
          <w:szCs w:val="24"/>
        </w:rPr>
        <w:t xml:space="preserve">. Освен това, след като </w:t>
      </w:r>
      <w:r>
        <w:rPr>
          <w:rFonts w:ascii="Times New Roman" w:hAnsi="Times New Roman" w:cs="Times New Roman"/>
          <w:sz w:val="24"/>
          <w:szCs w:val="24"/>
        </w:rPr>
        <w:t>прави признание пред</w:t>
      </w:r>
      <w:r w:rsidRPr="002A3978">
        <w:rPr>
          <w:rFonts w:ascii="Times New Roman" w:hAnsi="Times New Roman" w:cs="Times New Roman"/>
          <w:sz w:val="24"/>
          <w:szCs w:val="24"/>
        </w:rPr>
        <w:t xml:space="preserve"> двамата полицейски служители, разследващите органи продълж</w:t>
      </w:r>
      <w:r>
        <w:rPr>
          <w:rFonts w:ascii="Times New Roman" w:hAnsi="Times New Roman" w:cs="Times New Roman"/>
          <w:sz w:val="24"/>
          <w:szCs w:val="24"/>
        </w:rPr>
        <w:t>ават да повдигат обвинение да го задържат под стража във връзка с друго</w:t>
      </w:r>
      <w:r w:rsidRPr="002A3978">
        <w:rPr>
          <w:rFonts w:ascii="Times New Roman" w:hAnsi="Times New Roman" w:cs="Times New Roman"/>
          <w:sz w:val="24"/>
          <w:szCs w:val="24"/>
        </w:rPr>
        <w:t xml:space="preserve"> дребно престъпление</w:t>
      </w:r>
      <w:r>
        <w:rPr>
          <w:rFonts w:ascii="Times New Roman" w:hAnsi="Times New Roman" w:cs="Times New Roman"/>
          <w:sz w:val="24"/>
          <w:szCs w:val="24"/>
        </w:rPr>
        <w:t xml:space="preserve">. </w:t>
      </w:r>
      <w:r w:rsidRPr="002A3978">
        <w:rPr>
          <w:rFonts w:ascii="Times New Roman" w:hAnsi="Times New Roman" w:cs="Times New Roman"/>
          <w:sz w:val="24"/>
          <w:szCs w:val="24"/>
        </w:rPr>
        <w:t>Само шест месеца по-късно жалбоподателят е обвинен в убийство и разпитван в съответствие с процедурата, предвидена в Н</w:t>
      </w:r>
      <w:r>
        <w:rPr>
          <w:rFonts w:ascii="Times New Roman" w:hAnsi="Times New Roman" w:cs="Times New Roman"/>
          <w:sz w:val="24"/>
          <w:szCs w:val="24"/>
        </w:rPr>
        <w:t>ПК</w:t>
      </w:r>
      <w:r w:rsidRPr="002A3978">
        <w:rPr>
          <w:rFonts w:ascii="Times New Roman" w:hAnsi="Times New Roman" w:cs="Times New Roman"/>
          <w:sz w:val="24"/>
          <w:szCs w:val="24"/>
        </w:rPr>
        <w:t xml:space="preserve">. </w:t>
      </w:r>
      <w:r>
        <w:rPr>
          <w:rFonts w:ascii="Times New Roman" w:hAnsi="Times New Roman" w:cs="Times New Roman"/>
          <w:sz w:val="24"/>
          <w:szCs w:val="24"/>
        </w:rPr>
        <w:t xml:space="preserve">Ето защо  </w:t>
      </w:r>
      <w:r w:rsidRPr="002A3978">
        <w:rPr>
          <w:rFonts w:ascii="Times New Roman" w:hAnsi="Times New Roman" w:cs="Times New Roman"/>
          <w:sz w:val="24"/>
          <w:szCs w:val="24"/>
        </w:rPr>
        <w:t>Съдът намира, че всички тези обстоятелства, взети под внимание, поставят под съмнение точността и надеждността на свидетелските показания на полицейските служители, свързани с призна</w:t>
      </w:r>
      <w:r>
        <w:rPr>
          <w:rFonts w:ascii="Times New Roman" w:hAnsi="Times New Roman" w:cs="Times New Roman"/>
          <w:sz w:val="24"/>
          <w:szCs w:val="24"/>
        </w:rPr>
        <w:t>нието</w:t>
      </w:r>
      <w:r w:rsidRPr="002A3978">
        <w:rPr>
          <w:rFonts w:ascii="Times New Roman" w:hAnsi="Times New Roman" w:cs="Times New Roman"/>
          <w:sz w:val="24"/>
          <w:szCs w:val="24"/>
        </w:rPr>
        <w:t xml:space="preserve"> на </w:t>
      </w:r>
      <w:proofErr w:type="spellStart"/>
      <w:r w:rsidRPr="002A3978">
        <w:rPr>
          <w:rFonts w:ascii="Times New Roman" w:hAnsi="Times New Roman" w:cs="Times New Roman"/>
          <w:sz w:val="24"/>
          <w:szCs w:val="24"/>
        </w:rPr>
        <w:t>жалбоподателя.</w:t>
      </w:r>
      <w:r>
        <w:rPr>
          <w:rFonts w:ascii="Times New Roman" w:hAnsi="Times New Roman" w:cs="Times New Roman"/>
          <w:sz w:val="24"/>
          <w:szCs w:val="24"/>
        </w:rPr>
        <w:t>Съдът</w:t>
      </w:r>
      <w:proofErr w:type="spellEnd"/>
      <w:r>
        <w:rPr>
          <w:rFonts w:ascii="Times New Roman" w:hAnsi="Times New Roman" w:cs="Times New Roman"/>
          <w:sz w:val="24"/>
          <w:szCs w:val="24"/>
        </w:rPr>
        <w:t xml:space="preserve"> отбелязва наред с това, че признанието е получено извън и в противоречие с нормите на </w:t>
      </w:r>
      <w:proofErr w:type="spellStart"/>
      <w:r>
        <w:rPr>
          <w:rFonts w:ascii="Times New Roman" w:hAnsi="Times New Roman" w:cs="Times New Roman"/>
          <w:sz w:val="24"/>
          <w:szCs w:val="24"/>
        </w:rPr>
        <w:t>НПК.От</w:t>
      </w:r>
      <w:proofErr w:type="spellEnd"/>
      <w:r>
        <w:rPr>
          <w:rFonts w:ascii="Times New Roman" w:hAnsi="Times New Roman" w:cs="Times New Roman"/>
          <w:sz w:val="24"/>
          <w:szCs w:val="24"/>
        </w:rPr>
        <w:t xml:space="preserve"> важно значение е и обстоятелството, че то е направено на много ранен етап от производството и </w:t>
      </w:r>
      <w:proofErr w:type="spellStart"/>
      <w:r>
        <w:rPr>
          <w:rFonts w:ascii="Times New Roman" w:hAnsi="Times New Roman" w:cs="Times New Roman"/>
          <w:sz w:val="24"/>
          <w:szCs w:val="24"/>
        </w:rPr>
        <w:t>еимало</w:t>
      </w:r>
      <w:proofErr w:type="spellEnd"/>
      <w:r>
        <w:rPr>
          <w:rFonts w:ascii="Times New Roman" w:hAnsi="Times New Roman" w:cs="Times New Roman"/>
          <w:sz w:val="24"/>
          <w:szCs w:val="24"/>
        </w:rPr>
        <w:t xml:space="preserve"> значителен ефект върху по-нататъшното му развитие. Той посочва още, че признанието на жалбоподателя, </w:t>
      </w:r>
      <w:r w:rsidRPr="000E1F08">
        <w:rPr>
          <w:rFonts w:ascii="Times New Roman" w:hAnsi="Times New Roman" w:cs="Times New Roman"/>
          <w:sz w:val="24"/>
          <w:szCs w:val="24"/>
        </w:rPr>
        <w:t xml:space="preserve"> включено в доказателствени</w:t>
      </w:r>
      <w:r>
        <w:rPr>
          <w:rFonts w:ascii="Times New Roman" w:hAnsi="Times New Roman" w:cs="Times New Roman"/>
          <w:sz w:val="24"/>
          <w:szCs w:val="24"/>
        </w:rPr>
        <w:t>я материал</w:t>
      </w:r>
      <w:r w:rsidRPr="000E1F08">
        <w:rPr>
          <w:rFonts w:ascii="Times New Roman" w:hAnsi="Times New Roman" w:cs="Times New Roman"/>
          <w:sz w:val="24"/>
          <w:szCs w:val="24"/>
        </w:rPr>
        <w:t xml:space="preserve"> чрез свидетелските показания на </w:t>
      </w:r>
      <w:r>
        <w:rPr>
          <w:rFonts w:ascii="Times New Roman" w:hAnsi="Times New Roman" w:cs="Times New Roman"/>
          <w:sz w:val="24"/>
          <w:szCs w:val="24"/>
        </w:rPr>
        <w:t>двамата полицейски служители</w:t>
      </w:r>
      <w:r w:rsidRPr="000E1F08">
        <w:rPr>
          <w:rFonts w:ascii="Times New Roman" w:hAnsi="Times New Roman" w:cs="Times New Roman"/>
          <w:sz w:val="24"/>
          <w:szCs w:val="24"/>
        </w:rPr>
        <w:t>, изглежда е бил</w:t>
      </w:r>
      <w:r>
        <w:rPr>
          <w:rFonts w:ascii="Times New Roman" w:hAnsi="Times New Roman" w:cs="Times New Roman"/>
          <w:sz w:val="24"/>
          <w:szCs w:val="24"/>
        </w:rPr>
        <w:t>о</w:t>
      </w:r>
      <w:r w:rsidRPr="000E1F08">
        <w:rPr>
          <w:rFonts w:ascii="Times New Roman" w:hAnsi="Times New Roman" w:cs="Times New Roman"/>
          <w:sz w:val="24"/>
          <w:szCs w:val="24"/>
        </w:rPr>
        <w:t xml:space="preserve"> един от важните елементи</w:t>
      </w:r>
      <w:r>
        <w:rPr>
          <w:rFonts w:ascii="Times New Roman" w:hAnsi="Times New Roman" w:cs="Times New Roman"/>
          <w:sz w:val="24"/>
          <w:szCs w:val="24"/>
        </w:rPr>
        <w:t xml:space="preserve"> на доказателствата, които са </w:t>
      </w:r>
      <w:r w:rsidRPr="000E1F08">
        <w:rPr>
          <w:rFonts w:ascii="Times New Roman" w:hAnsi="Times New Roman" w:cs="Times New Roman"/>
          <w:sz w:val="24"/>
          <w:szCs w:val="24"/>
        </w:rPr>
        <w:t xml:space="preserve"> осигурили убеждението </w:t>
      </w:r>
      <w:r>
        <w:rPr>
          <w:rFonts w:ascii="Times New Roman" w:hAnsi="Times New Roman" w:cs="Times New Roman"/>
          <w:sz w:val="24"/>
          <w:szCs w:val="24"/>
        </w:rPr>
        <w:t xml:space="preserve">на националния съд във виновността на жалбоподателя, макар че сред тях се съдържат и  </w:t>
      </w:r>
      <w:r w:rsidRPr="000E1F08">
        <w:rPr>
          <w:rFonts w:ascii="Times New Roman" w:hAnsi="Times New Roman" w:cs="Times New Roman"/>
          <w:sz w:val="24"/>
          <w:szCs w:val="24"/>
        </w:rPr>
        <w:t xml:space="preserve">оневиняващи </w:t>
      </w:r>
      <w:r>
        <w:rPr>
          <w:rFonts w:ascii="Times New Roman" w:hAnsi="Times New Roman" w:cs="Times New Roman"/>
          <w:sz w:val="24"/>
          <w:szCs w:val="24"/>
        </w:rPr>
        <w:t xml:space="preserve">такива. Въз основа на всички отделни елементи, подложени на анализ, както и  </w:t>
      </w:r>
      <w:r w:rsidRPr="000E1F08">
        <w:rPr>
          <w:rFonts w:ascii="Times New Roman" w:hAnsi="Times New Roman" w:cs="Times New Roman"/>
          <w:sz w:val="24"/>
          <w:szCs w:val="24"/>
        </w:rPr>
        <w:t xml:space="preserve">невъзможността на правителството да докаже, че цялостната справедливост на наказателното производство не е била безвъзвратно накърнена от първоначалното </w:t>
      </w:r>
      <w:proofErr w:type="spellStart"/>
      <w:r w:rsidRPr="000E1F08">
        <w:rPr>
          <w:rFonts w:ascii="Times New Roman" w:hAnsi="Times New Roman" w:cs="Times New Roman"/>
          <w:sz w:val="24"/>
          <w:szCs w:val="24"/>
        </w:rPr>
        <w:t>непредоставяне</w:t>
      </w:r>
      <w:proofErr w:type="spellEnd"/>
      <w:r w:rsidRPr="000E1F08">
        <w:rPr>
          <w:rFonts w:ascii="Times New Roman" w:hAnsi="Times New Roman" w:cs="Times New Roman"/>
          <w:sz w:val="24"/>
          <w:szCs w:val="24"/>
        </w:rPr>
        <w:t xml:space="preserve"> на правна помощ на жалбоподателя, Съдът заключава, че е налице нарушение на член 6 §§ 1 и 3 ) на Конвенцията.</w:t>
      </w:r>
    </w:p>
    <w:p w:rsidR="005D5D6D" w:rsidRPr="003532F5" w:rsidRDefault="005D5D6D" w:rsidP="005D5D6D">
      <w:pPr>
        <w:pStyle w:val="NoSpacing"/>
        <w:rPr>
          <w:rFonts w:ascii="Times New Roman" w:hAnsi="Times New Roman" w:cs="Times New Roman"/>
        </w:rPr>
      </w:pPr>
      <w:r>
        <w:rPr>
          <w:rFonts w:ascii="Times New Roman" w:hAnsi="Times New Roman" w:cs="Times New Roman"/>
        </w:rPr>
        <w:t>.......................</w:t>
      </w:r>
    </w:p>
    <w:p w:rsidR="005D5D6D" w:rsidRDefault="005D5D6D" w:rsidP="005D5D6D">
      <w:pPr>
        <w:pStyle w:val="NoSpacing"/>
        <w:rPr>
          <w:rFonts w:ascii="Times New Roman" w:hAnsi="Times New Roman" w:cs="Times New Roman"/>
          <w:sz w:val="24"/>
          <w:szCs w:val="24"/>
        </w:rPr>
      </w:pPr>
      <w:r w:rsidRPr="00B16337">
        <w:rPr>
          <w:rFonts w:ascii="Times New Roman" w:hAnsi="Times New Roman" w:cs="Times New Roman"/>
          <w:b/>
          <w:sz w:val="24"/>
          <w:szCs w:val="24"/>
          <w:u w:val="single"/>
        </w:rPr>
        <w:t>ЧЛЕН 6 – право на справедлив процес</w:t>
      </w:r>
      <w:r w:rsidRPr="00B16337">
        <w:rPr>
          <w:rFonts w:ascii="Times New Roman" w:hAnsi="Times New Roman" w:cs="Times New Roman"/>
          <w:sz w:val="24"/>
          <w:szCs w:val="24"/>
        </w:rPr>
        <w:t>(граждански аспекти)</w:t>
      </w:r>
    </w:p>
    <w:p w:rsidR="005D5D6D" w:rsidRPr="008B6FFB" w:rsidRDefault="005D5D6D" w:rsidP="005D5D6D">
      <w:pPr>
        <w:rPr>
          <w:rFonts w:ascii="Times New Roman" w:hAnsi="Times New Roman" w:cs="Times New Roman"/>
          <w:b/>
          <w:szCs w:val="24"/>
          <w:u w:val="single"/>
          <w:lang w:val="bg-BG"/>
        </w:rPr>
      </w:pPr>
      <w:r w:rsidRPr="008B6FFB">
        <w:rPr>
          <w:rFonts w:ascii="Times New Roman" w:hAnsi="Times New Roman"/>
          <w:b/>
          <w:szCs w:val="24"/>
          <w:lang w:val="bg-BG"/>
        </w:rPr>
        <w:t>чл. 6§1</w:t>
      </w:r>
      <w:r w:rsidRPr="008B6FFB">
        <w:rPr>
          <w:rFonts w:ascii="Times New Roman" w:hAnsi="Times New Roman"/>
          <w:szCs w:val="24"/>
          <w:lang w:val="bg-BG"/>
        </w:rPr>
        <w:t>(неизпълнение на съдебно решение)+</w:t>
      </w:r>
      <w:r w:rsidRPr="008B6FFB">
        <w:rPr>
          <w:rFonts w:ascii="Times New Roman" w:hAnsi="Times New Roman"/>
          <w:b/>
          <w:szCs w:val="24"/>
          <w:lang w:val="bg-BG"/>
        </w:rPr>
        <w:t>чл. 1 от Протокол 1</w:t>
      </w:r>
      <w:r w:rsidRPr="008B6FFB">
        <w:rPr>
          <w:rFonts w:ascii="Times New Roman" w:hAnsi="Times New Roman"/>
          <w:szCs w:val="24"/>
          <w:lang w:val="bg-BG"/>
        </w:rPr>
        <w:t>(право на мирно ползване на собствеността)</w:t>
      </w:r>
    </w:p>
    <w:p w:rsidR="005D5D6D" w:rsidRDefault="005D5D6D" w:rsidP="005D5D6D">
      <w:pPr>
        <w:rPr>
          <w:rFonts w:ascii="Times New Roman" w:hAnsi="Times New Roman" w:cs="Times New Roman"/>
          <w:lang w:val="bg-BG"/>
        </w:rPr>
      </w:pPr>
      <w:proofErr w:type="spellStart"/>
      <w:r w:rsidRPr="008B6FFB">
        <w:rPr>
          <w:rFonts w:ascii="Times New Roman" w:hAnsi="Times New Roman" w:cs="Times New Roman"/>
          <w:b/>
          <w:i/>
          <w:lang w:val="en-US"/>
        </w:rPr>
        <w:t>Gavrilov</w:t>
      </w:r>
      <w:proofErr w:type="spellEnd"/>
      <w:r w:rsidRPr="008B6FFB">
        <w:rPr>
          <w:rFonts w:ascii="Times New Roman" w:hAnsi="Times New Roman" w:cs="Times New Roman"/>
          <w:b/>
          <w:i/>
          <w:lang w:val="bg-BG"/>
        </w:rPr>
        <w:t xml:space="preserve"> </w:t>
      </w:r>
      <w:r w:rsidRPr="008B6FFB">
        <w:rPr>
          <w:rFonts w:ascii="Times New Roman" w:hAnsi="Times New Roman" w:cs="Times New Roman"/>
          <w:b/>
          <w:i/>
          <w:lang w:val="en-US"/>
        </w:rPr>
        <w:t>v</w:t>
      </w:r>
      <w:r w:rsidRPr="008B6FFB">
        <w:rPr>
          <w:rFonts w:ascii="Times New Roman" w:hAnsi="Times New Roman" w:cs="Times New Roman"/>
          <w:b/>
          <w:i/>
          <w:lang w:val="bg-BG"/>
        </w:rPr>
        <w:t xml:space="preserve">. </w:t>
      </w:r>
      <w:r w:rsidRPr="008B6FFB">
        <w:rPr>
          <w:rFonts w:ascii="Times New Roman" w:hAnsi="Times New Roman" w:cs="Times New Roman"/>
          <w:b/>
          <w:i/>
          <w:lang w:val="en-US"/>
        </w:rPr>
        <w:t>Bulgaria</w:t>
      </w:r>
      <w:r w:rsidRPr="008B6FFB">
        <w:rPr>
          <w:rFonts w:ascii="Times New Roman" w:hAnsi="Times New Roman" w:cs="Times New Roman"/>
          <w:i/>
          <w:lang w:val="bg-BG"/>
        </w:rPr>
        <w:t xml:space="preserve"> (</w:t>
      </w:r>
      <w:r w:rsidRPr="008B6FFB">
        <w:rPr>
          <w:rFonts w:ascii="Times New Roman" w:hAnsi="Times New Roman" w:cs="Times New Roman"/>
          <w:i/>
          <w:lang w:val="en-US"/>
        </w:rPr>
        <w:t>Application</w:t>
      </w:r>
      <w:r w:rsidRPr="008B6FFB">
        <w:rPr>
          <w:rFonts w:ascii="Times New Roman" w:hAnsi="Times New Roman" w:cs="Times New Roman"/>
          <w:i/>
          <w:lang w:val="bg-BG"/>
        </w:rPr>
        <w:t xml:space="preserve"> </w:t>
      </w:r>
      <w:r w:rsidRPr="008B6FFB">
        <w:rPr>
          <w:rFonts w:ascii="Times New Roman" w:hAnsi="Times New Roman" w:cs="Times New Roman"/>
          <w:i/>
          <w:lang w:val="en-US"/>
        </w:rPr>
        <w:t>no</w:t>
      </w:r>
      <w:r w:rsidRPr="008B6FFB">
        <w:rPr>
          <w:rFonts w:ascii="Times New Roman" w:hAnsi="Times New Roman" w:cs="Times New Roman"/>
          <w:i/>
          <w:lang w:val="bg-BG"/>
        </w:rPr>
        <w:t>. 44452/10</w:t>
      </w:r>
      <w:r>
        <w:rPr>
          <w:rFonts w:ascii="Times New Roman" w:hAnsi="Times New Roman" w:cs="Times New Roman"/>
          <w:i/>
          <w:lang w:val="bg-BG"/>
        </w:rPr>
        <w:t>),</w:t>
      </w:r>
      <w:r w:rsidRPr="008B6FFB">
        <w:rPr>
          <w:rFonts w:ascii="Times New Roman" w:hAnsi="Times New Roman" w:cs="Times New Roman"/>
          <w:lang w:val="en-US"/>
        </w:rPr>
        <w:t>18</w:t>
      </w:r>
      <w:r w:rsidRPr="008B6FFB">
        <w:rPr>
          <w:rFonts w:ascii="Times New Roman" w:hAnsi="Times New Roman" w:cs="Times New Roman"/>
          <w:szCs w:val="24"/>
          <w:lang w:val="en-US"/>
        </w:rPr>
        <w:t xml:space="preserve"> January</w:t>
      </w:r>
      <w:r w:rsidRPr="008B6FFB">
        <w:rPr>
          <w:rFonts w:ascii="Times New Roman" w:hAnsi="Times New Roman" w:cs="Times New Roman"/>
          <w:lang w:val="en-US"/>
        </w:rPr>
        <w:t xml:space="preserve"> 2018</w:t>
      </w:r>
    </w:p>
    <w:p w:rsidR="005D5D6D" w:rsidRPr="00B01AFF" w:rsidRDefault="005D5D6D" w:rsidP="005D5D6D">
      <w:pPr>
        <w:rPr>
          <w:i/>
          <w:lang w:val="bg-BG"/>
        </w:rPr>
      </w:pPr>
      <w:r>
        <w:rPr>
          <w:rFonts w:ascii="Times New Roman" w:hAnsi="Times New Roman" w:cs="Times New Roman"/>
          <w:lang w:val="bg-BG"/>
        </w:rPr>
        <w:t>/Решение на Комитет/</w:t>
      </w:r>
    </w:p>
    <w:p w:rsidR="005D5D6D" w:rsidRPr="002D0994"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На 15.08.2004 г. Софийският градски съд осъжда работодателя на жалбоподателя (Националния център за отдих, туризъм и рехабилитация - държавен орган в структурата на МОН, субсидиран от него) да му изплати обезщетение за незаконно уволнение в размер на 2 120 </w:t>
      </w:r>
      <w:proofErr w:type="spellStart"/>
      <w:r>
        <w:rPr>
          <w:rFonts w:ascii="Times New Roman" w:hAnsi="Times New Roman" w:cs="Times New Roman"/>
          <w:sz w:val="24"/>
          <w:szCs w:val="24"/>
        </w:rPr>
        <w:t>лв</w:t>
      </w:r>
      <w:proofErr w:type="spellEnd"/>
      <w:r>
        <w:rPr>
          <w:rFonts w:ascii="Times New Roman" w:hAnsi="Times New Roman" w:cs="Times New Roman"/>
          <w:sz w:val="24"/>
          <w:szCs w:val="24"/>
        </w:rPr>
        <w:t xml:space="preserve"> и законната лихва от датата на завеждане на иска (11.02.2003 г.). Решението влиза в сила на 11.02.2008 г.  Междувременно,  </w:t>
      </w:r>
      <w:r w:rsidRPr="002D0994">
        <w:rPr>
          <w:rFonts w:ascii="Times New Roman" w:hAnsi="Times New Roman" w:cs="Times New Roman"/>
          <w:sz w:val="24"/>
          <w:szCs w:val="24"/>
        </w:rPr>
        <w:t xml:space="preserve"> на 25 май 2005 г.</w:t>
      </w:r>
      <w:r>
        <w:rPr>
          <w:rFonts w:ascii="Times New Roman" w:hAnsi="Times New Roman" w:cs="Times New Roman"/>
          <w:sz w:val="24"/>
          <w:szCs w:val="24"/>
        </w:rPr>
        <w:t>,</w:t>
      </w:r>
      <w:r w:rsidRPr="002D0994">
        <w:rPr>
          <w:rFonts w:ascii="Times New Roman" w:hAnsi="Times New Roman" w:cs="Times New Roman"/>
          <w:sz w:val="24"/>
          <w:szCs w:val="24"/>
        </w:rPr>
        <w:t xml:space="preserve"> министърът на образованието разпорежда закриването на центъра</w:t>
      </w:r>
      <w:r>
        <w:rPr>
          <w:rFonts w:ascii="Times New Roman" w:hAnsi="Times New Roman" w:cs="Times New Roman"/>
          <w:sz w:val="24"/>
          <w:szCs w:val="24"/>
        </w:rPr>
        <w:t>, като</w:t>
      </w:r>
      <w:r w:rsidRPr="002D0994">
        <w:rPr>
          <w:rFonts w:ascii="Times New Roman" w:hAnsi="Times New Roman" w:cs="Times New Roman"/>
          <w:sz w:val="24"/>
          <w:szCs w:val="24"/>
        </w:rPr>
        <w:t xml:space="preserve"> останалата му собственост да се управлява от Министерството на образованието. След това Министерството създа</w:t>
      </w:r>
      <w:r>
        <w:rPr>
          <w:rFonts w:ascii="Times New Roman" w:hAnsi="Times New Roman" w:cs="Times New Roman"/>
          <w:sz w:val="24"/>
          <w:szCs w:val="24"/>
        </w:rPr>
        <w:t>ва</w:t>
      </w:r>
      <w:r w:rsidRPr="002D0994">
        <w:rPr>
          <w:rFonts w:ascii="Times New Roman" w:hAnsi="Times New Roman" w:cs="Times New Roman"/>
          <w:sz w:val="24"/>
          <w:szCs w:val="24"/>
        </w:rPr>
        <w:t xml:space="preserve"> държавно акционерно дружество с част от собствеността на Центъра.</w:t>
      </w:r>
    </w:p>
    <w:p w:rsidR="005D5D6D" w:rsidRPr="002D0994" w:rsidRDefault="005D5D6D" w:rsidP="005D5D6D">
      <w:pPr>
        <w:pStyle w:val="NoSpacing"/>
        <w:jc w:val="both"/>
        <w:rPr>
          <w:rFonts w:ascii="Times New Roman" w:hAnsi="Times New Roman" w:cs="Times New Roman"/>
          <w:sz w:val="24"/>
          <w:szCs w:val="24"/>
        </w:rPr>
      </w:pPr>
      <w:r w:rsidRPr="002D0994">
        <w:rPr>
          <w:rFonts w:ascii="Times New Roman" w:hAnsi="Times New Roman" w:cs="Times New Roman"/>
          <w:sz w:val="24"/>
          <w:szCs w:val="24"/>
        </w:rPr>
        <w:t>На 26 ноември 2008 г. на жалбоподателя е издаден изпълнителен лист за</w:t>
      </w:r>
      <w:r>
        <w:rPr>
          <w:rFonts w:ascii="Times New Roman" w:hAnsi="Times New Roman" w:cs="Times New Roman"/>
          <w:sz w:val="24"/>
          <w:szCs w:val="24"/>
        </w:rPr>
        <w:t xml:space="preserve"> присъдената му  сума срещу</w:t>
      </w:r>
      <w:r w:rsidRPr="002D0994">
        <w:rPr>
          <w:rFonts w:ascii="Times New Roman" w:hAnsi="Times New Roman" w:cs="Times New Roman"/>
          <w:sz w:val="24"/>
          <w:szCs w:val="24"/>
        </w:rPr>
        <w:t xml:space="preserve"> Центъра в окончателното решение от 11 февруари 2008 г. </w:t>
      </w:r>
      <w:r>
        <w:rPr>
          <w:rFonts w:ascii="Times New Roman" w:hAnsi="Times New Roman" w:cs="Times New Roman"/>
          <w:sz w:val="24"/>
          <w:szCs w:val="24"/>
        </w:rPr>
        <w:t xml:space="preserve"> </w:t>
      </w:r>
      <w:r w:rsidRPr="002D0994">
        <w:rPr>
          <w:rFonts w:ascii="Times New Roman" w:hAnsi="Times New Roman" w:cs="Times New Roman"/>
          <w:sz w:val="24"/>
          <w:szCs w:val="24"/>
        </w:rPr>
        <w:t xml:space="preserve"> На 18 март 2009 г. </w:t>
      </w:r>
      <w:r>
        <w:rPr>
          <w:rFonts w:ascii="Times New Roman" w:hAnsi="Times New Roman" w:cs="Times New Roman"/>
          <w:sz w:val="24"/>
          <w:szCs w:val="24"/>
        </w:rPr>
        <w:lastRenderedPageBreak/>
        <w:t xml:space="preserve">той </w:t>
      </w:r>
      <w:r w:rsidRPr="002D0994">
        <w:rPr>
          <w:rFonts w:ascii="Times New Roman" w:hAnsi="Times New Roman" w:cs="Times New Roman"/>
          <w:sz w:val="24"/>
          <w:szCs w:val="24"/>
        </w:rPr>
        <w:t>подава искане до министъра на образованието за заплащане на тази сума.</w:t>
      </w:r>
      <w:r>
        <w:rPr>
          <w:rFonts w:ascii="Times New Roman" w:hAnsi="Times New Roman" w:cs="Times New Roman"/>
          <w:sz w:val="24"/>
          <w:szCs w:val="24"/>
        </w:rPr>
        <w:t xml:space="preserve"> </w:t>
      </w:r>
      <w:r w:rsidRPr="002D0994">
        <w:rPr>
          <w:rFonts w:ascii="Times New Roman" w:hAnsi="Times New Roman" w:cs="Times New Roman"/>
          <w:sz w:val="24"/>
          <w:szCs w:val="24"/>
        </w:rPr>
        <w:t xml:space="preserve"> През май 2009 г. Министерството на образованието отгов</w:t>
      </w:r>
      <w:r>
        <w:rPr>
          <w:rFonts w:ascii="Times New Roman" w:hAnsi="Times New Roman" w:cs="Times New Roman"/>
          <w:sz w:val="24"/>
          <w:szCs w:val="24"/>
        </w:rPr>
        <w:t>аря</w:t>
      </w:r>
      <w:r w:rsidRPr="002D0994">
        <w:rPr>
          <w:rFonts w:ascii="Times New Roman" w:hAnsi="Times New Roman" w:cs="Times New Roman"/>
          <w:sz w:val="24"/>
          <w:szCs w:val="24"/>
        </w:rPr>
        <w:t xml:space="preserve">, че нито министерството, нито държавното акционерно дружество са </w:t>
      </w:r>
      <w:r>
        <w:rPr>
          <w:rFonts w:ascii="Times New Roman" w:hAnsi="Times New Roman" w:cs="Times New Roman"/>
          <w:sz w:val="24"/>
          <w:szCs w:val="24"/>
        </w:rPr>
        <w:t>правоприемници</w:t>
      </w:r>
      <w:r w:rsidRPr="002D0994">
        <w:rPr>
          <w:rFonts w:ascii="Times New Roman" w:hAnsi="Times New Roman" w:cs="Times New Roman"/>
          <w:sz w:val="24"/>
          <w:szCs w:val="24"/>
        </w:rPr>
        <w:t xml:space="preserve"> на Центъра и че претендираната сума не е дължима от тях.</w:t>
      </w:r>
    </w:p>
    <w:p w:rsidR="005D5D6D" w:rsidRDefault="005D5D6D" w:rsidP="005D5D6D">
      <w:pPr>
        <w:pStyle w:val="NoSpacing"/>
        <w:jc w:val="both"/>
        <w:rPr>
          <w:rFonts w:ascii="Times New Roman" w:hAnsi="Times New Roman" w:cs="Times New Roman"/>
          <w:sz w:val="24"/>
          <w:szCs w:val="24"/>
        </w:rPr>
      </w:pPr>
      <w:r w:rsidRPr="002D0994">
        <w:rPr>
          <w:rFonts w:ascii="Times New Roman" w:hAnsi="Times New Roman" w:cs="Times New Roman"/>
          <w:sz w:val="24"/>
          <w:szCs w:val="24"/>
        </w:rPr>
        <w:t>От 23 март 2015 г.,</w:t>
      </w:r>
      <w:r>
        <w:rPr>
          <w:rFonts w:ascii="Times New Roman" w:hAnsi="Times New Roman" w:cs="Times New Roman"/>
          <w:sz w:val="24"/>
          <w:szCs w:val="24"/>
        </w:rPr>
        <w:t xml:space="preserve"> на която</w:t>
      </w:r>
      <w:r w:rsidRPr="002D0994">
        <w:rPr>
          <w:rFonts w:ascii="Times New Roman" w:hAnsi="Times New Roman" w:cs="Times New Roman"/>
          <w:sz w:val="24"/>
          <w:szCs w:val="24"/>
        </w:rPr>
        <w:t xml:space="preserve"> дата </w:t>
      </w:r>
      <w:r>
        <w:rPr>
          <w:rFonts w:ascii="Times New Roman" w:hAnsi="Times New Roman" w:cs="Times New Roman"/>
          <w:sz w:val="24"/>
          <w:szCs w:val="24"/>
        </w:rPr>
        <w:t>е</w:t>
      </w:r>
      <w:r w:rsidRPr="002D0994">
        <w:rPr>
          <w:rFonts w:ascii="Times New Roman" w:hAnsi="Times New Roman" w:cs="Times New Roman"/>
          <w:sz w:val="24"/>
          <w:szCs w:val="24"/>
        </w:rPr>
        <w:t xml:space="preserve"> последн</w:t>
      </w:r>
      <w:r>
        <w:rPr>
          <w:rFonts w:ascii="Times New Roman" w:hAnsi="Times New Roman" w:cs="Times New Roman"/>
          <w:sz w:val="24"/>
          <w:szCs w:val="24"/>
        </w:rPr>
        <w:t xml:space="preserve">ата комуникация </w:t>
      </w:r>
      <w:r w:rsidRPr="002D0994">
        <w:rPr>
          <w:rFonts w:ascii="Times New Roman" w:hAnsi="Times New Roman" w:cs="Times New Roman"/>
          <w:sz w:val="24"/>
          <w:szCs w:val="24"/>
        </w:rPr>
        <w:t xml:space="preserve">на жалбоподателя </w:t>
      </w:r>
      <w:r>
        <w:rPr>
          <w:rFonts w:ascii="Times New Roman" w:hAnsi="Times New Roman" w:cs="Times New Roman"/>
          <w:sz w:val="24"/>
          <w:szCs w:val="24"/>
        </w:rPr>
        <w:t>със</w:t>
      </w:r>
      <w:r w:rsidRPr="002D0994">
        <w:rPr>
          <w:rFonts w:ascii="Times New Roman" w:hAnsi="Times New Roman" w:cs="Times New Roman"/>
          <w:sz w:val="24"/>
          <w:szCs w:val="24"/>
        </w:rPr>
        <w:t xml:space="preserve"> Съда, не е регистрирана промяна в горепосочените обстоятелства.</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Европейският съд припомня, че изпълнението на </w:t>
      </w:r>
      <w:proofErr w:type="spellStart"/>
      <w:r>
        <w:rPr>
          <w:rFonts w:ascii="Times New Roman" w:hAnsi="Times New Roman" w:cs="Times New Roman"/>
          <w:sz w:val="24"/>
          <w:szCs w:val="24"/>
        </w:rPr>
        <w:t>влезло</w:t>
      </w:r>
      <w:proofErr w:type="spellEnd"/>
      <w:r>
        <w:rPr>
          <w:rFonts w:ascii="Times New Roman" w:hAnsi="Times New Roman" w:cs="Times New Roman"/>
          <w:sz w:val="24"/>
          <w:szCs w:val="24"/>
        </w:rPr>
        <w:t xml:space="preserve"> в сила решение на който и да е съд се разглежда като неразделна част от правото на справедлив процес по смисъла на чл. 6 от </w:t>
      </w:r>
      <w:proofErr w:type="spellStart"/>
      <w:r>
        <w:rPr>
          <w:rFonts w:ascii="Times New Roman" w:hAnsi="Times New Roman" w:cs="Times New Roman"/>
          <w:sz w:val="24"/>
          <w:szCs w:val="24"/>
        </w:rPr>
        <w:t>Конвеницята</w:t>
      </w:r>
      <w:proofErr w:type="spellEnd"/>
      <w:r>
        <w:rPr>
          <w:rFonts w:ascii="Times New Roman" w:hAnsi="Times New Roman" w:cs="Times New Roman"/>
          <w:sz w:val="24"/>
          <w:szCs w:val="24"/>
        </w:rPr>
        <w:t xml:space="preserve"> и необоснованото голямо забавяне може да доведе до нарушаване на Конвенцията. </w:t>
      </w:r>
    </w:p>
    <w:p w:rsidR="005D5D6D" w:rsidRPr="00B86ED4"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B97A40">
        <w:rPr>
          <w:rFonts w:ascii="Times New Roman" w:hAnsi="Times New Roman" w:cs="Times New Roman"/>
          <w:sz w:val="24"/>
          <w:szCs w:val="24"/>
        </w:rPr>
        <w:t>Задължение на държавата е да гарантира, че окончателните решения срещу нейните органи</w:t>
      </w:r>
      <w:r>
        <w:rPr>
          <w:rFonts w:ascii="Times New Roman" w:hAnsi="Times New Roman" w:cs="Times New Roman"/>
          <w:sz w:val="24"/>
          <w:szCs w:val="24"/>
        </w:rPr>
        <w:t>,</w:t>
      </w:r>
      <w:r w:rsidRPr="00B97A40">
        <w:rPr>
          <w:rFonts w:ascii="Times New Roman" w:hAnsi="Times New Roman" w:cs="Times New Roman"/>
          <w:sz w:val="24"/>
          <w:szCs w:val="24"/>
        </w:rPr>
        <w:t xml:space="preserve"> или юридически лица</w:t>
      </w:r>
      <w:r>
        <w:rPr>
          <w:rFonts w:ascii="Times New Roman" w:hAnsi="Times New Roman" w:cs="Times New Roman"/>
          <w:sz w:val="24"/>
          <w:szCs w:val="24"/>
        </w:rPr>
        <w:t>,</w:t>
      </w:r>
      <w:r w:rsidRPr="00B97A40">
        <w:rPr>
          <w:rFonts w:ascii="Times New Roman" w:hAnsi="Times New Roman" w:cs="Times New Roman"/>
          <w:sz w:val="24"/>
          <w:szCs w:val="24"/>
        </w:rPr>
        <w:t xml:space="preserve"> или дружества, притежавани или контролирани от </w:t>
      </w:r>
      <w:r>
        <w:rPr>
          <w:rFonts w:ascii="Times New Roman" w:hAnsi="Times New Roman" w:cs="Times New Roman"/>
          <w:sz w:val="24"/>
          <w:szCs w:val="24"/>
        </w:rPr>
        <w:t>нея</w:t>
      </w:r>
      <w:r w:rsidRPr="00B97A40">
        <w:rPr>
          <w:rFonts w:ascii="Times New Roman" w:hAnsi="Times New Roman" w:cs="Times New Roman"/>
          <w:sz w:val="24"/>
          <w:szCs w:val="24"/>
        </w:rPr>
        <w:t xml:space="preserve">, се изпълняват без необосновано голямо забавяне </w:t>
      </w:r>
      <w:r w:rsidRPr="00B86ED4">
        <w:rPr>
          <w:rFonts w:ascii="Times New Roman" w:hAnsi="Times New Roman" w:cs="Times New Roman"/>
          <w:sz w:val="24"/>
          <w:szCs w:val="24"/>
        </w:rPr>
        <w:t>(</w:t>
      </w:r>
      <w:proofErr w:type="spellStart"/>
      <w:r w:rsidRPr="00B86ED4">
        <w:rPr>
          <w:rFonts w:ascii="Times New Roman" w:hAnsi="Times New Roman" w:cs="Times New Roman"/>
          <w:i/>
          <w:sz w:val="24"/>
          <w:szCs w:val="24"/>
        </w:rPr>
        <w:t>Yuriy</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Nikolayevich</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Ivanov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Ukraine</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40450/04, § 51, 15 </w:t>
      </w:r>
      <w:proofErr w:type="spellStart"/>
      <w:r w:rsidRPr="00B86ED4">
        <w:rPr>
          <w:rFonts w:ascii="Times New Roman" w:hAnsi="Times New Roman" w:cs="Times New Roman"/>
          <w:sz w:val="24"/>
          <w:szCs w:val="24"/>
        </w:rPr>
        <w:t>October</w:t>
      </w:r>
      <w:proofErr w:type="spellEnd"/>
      <w:r w:rsidRPr="00B86ED4">
        <w:rPr>
          <w:rFonts w:ascii="Times New Roman" w:hAnsi="Times New Roman" w:cs="Times New Roman"/>
          <w:sz w:val="24"/>
          <w:szCs w:val="24"/>
        </w:rPr>
        <w:t xml:space="preserve"> 2009).</w:t>
      </w:r>
      <w:r>
        <w:rPr>
          <w:rFonts w:ascii="Times New Roman" w:hAnsi="Times New Roman" w:cs="Times New Roman"/>
          <w:sz w:val="24"/>
          <w:szCs w:val="24"/>
        </w:rPr>
        <w:t>“</w:t>
      </w:r>
      <w:r w:rsidRPr="00B97A40">
        <w:rPr>
          <w:rFonts w:ascii="Times New Roman" w:hAnsi="Times New Roman" w:cs="Times New Roman"/>
          <w:sz w:val="24"/>
          <w:szCs w:val="24"/>
        </w:rPr>
        <w:t xml:space="preserve"> Съдът </w:t>
      </w:r>
      <w:r>
        <w:rPr>
          <w:rFonts w:ascii="Times New Roman" w:hAnsi="Times New Roman" w:cs="Times New Roman"/>
          <w:sz w:val="24"/>
          <w:szCs w:val="24"/>
        </w:rPr>
        <w:t xml:space="preserve">се позовава на предходни свои решения, че  </w:t>
      </w:r>
      <w:r w:rsidRPr="00B97A40">
        <w:rPr>
          <w:rFonts w:ascii="Times New Roman" w:hAnsi="Times New Roman" w:cs="Times New Roman"/>
          <w:sz w:val="24"/>
          <w:szCs w:val="24"/>
        </w:rPr>
        <w:t xml:space="preserve"> процедурата по ликвидация срещу държавен орган не може да освободи държавата от нейната отговорност да </w:t>
      </w:r>
      <w:r>
        <w:rPr>
          <w:rFonts w:ascii="Times New Roman" w:hAnsi="Times New Roman" w:cs="Times New Roman"/>
          <w:sz w:val="24"/>
          <w:szCs w:val="24"/>
        </w:rPr>
        <w:t>изпълни</w:t>
      </w:r>
      <w:r w:rsidRPr="00B97A40">
        <w:rPr>
          <w:rFonts w:ascii="Times New Roman" w:hAnsi="Times New Roman" w:cs="Times New Roman"/>
          <w:sz w:val="24"/>
          <w:szCs w:val="24"/>
        </w:rPr>
        <w:t xml:space="preserve"> окончателно решение. </w:t>
      </w:r>
      <w:r>
        <w:rPr>
          <w:rFonts w:ascii="Times New Roman" w:hAnsi="Times New Roman" w:cs="Times New Roman"/>
          <w:sz w:val="24"/>
          <w:szCs w:val="24"/>
        </w:rPr>
        <w:t xml:space="preserve">Ако се приеме обратното, то това би предоставило възможност на  </w:t>
      </w:r>
      <w:r w:rsidRPr="00B97A40">
        <w:rPr>
          <w:rFonts w:ascii="Times New Roman" w:hAnsi="Times New Roman" w:cs="Times New Roman"/>
          <w:sz w:val="24"/>
          <w:szCs w:val="24"/>
        </w:rPr>
        <w:t xml:space="preserve"> държавата </w:t>
      </w:r>
      <w:r>
        <w:rPr>
          <w:rFonts w:ascii="Times New Roman" w:hAnsi="Times New Roman" w:cs="Times New Roman"/>
          <w:sz w:val="24"/>
          <w:szCs w:val="24"/>
        </w:rPr>
        <w:t>да</w:t>
      </w:r>
      <w:r w:rsidRPr="00B97A40">
        <w:rPr>
          <w:rFonts w:ascii="Times New Roman" w:hAnsi="Times New Roman" w:cs="Times New Roman"/>
          <w:sz w:val="24"/>
          <w:szCs w:val="24"/>
        </w:rPr>
        <w:t xml:space="preserve"> се възползва от </w:t>
      </w:r>
      <w:r>
        <w:rPr>
          <w:rFonts w:ascii="Times New Roman" w:hAnsi="Times New Roman" w:cs="Times New Roman"/>
          <w:sz w:val="24"/>
          <w:szCs w:val="24"/>
        </w:rPr>
        <w:t>това</w:t>
      </w:r>
      <w:r w:rsidRPr="00B97A40">
        <w:rPr>
          <w:rFonts w:ascii="Times New Roman" w:hAnsi="Times New Roman" w:cs="Times New Roman"/>
          <w:sz w:val="24"/>
          <w:szCs w:val="24"/>
        </w:rPr>
        <w:t xml:space="preserve">, за да избегне изплащането на дълговете на своите органи, особено като се има предвид, че променящите се потребности принуждават държавата да извършва чести промени в организационната си структура, включително чрез създаване на нови органи и ликвидация на старите </w:t>
      </w:r>
      <w:r>
        <w:rPr>
          <w:rFonts w:ascii="Times New Roman" w:hAnsi="Times New Roman" w:cs="Times New Roman"/>
          <w:sz w:val="24"/>
          <w:szCs w:val="24"/>
        </w:rPr>
        <w:t>(</w:t>
      </w:r>
      <w:r w:rsidRPr="00B86ED4">
        <w:rPr>
          <w:rFonts w:ascii="Times New Roman" w:hAnsi="Times New Roman" w:cs="Times New Roman"/>
          <w:sz w:val="24"/>
          <w:szCs w:val="24"/>
        </w:rPr>
        <w:t xml:space="preserve">вж. </w:t>
      </w:r>
      <w:proofErr w:type="spellStart"/>
      <w:r w:rsidRPr="00B86ED4">
        <w:rPr>
          <w:rFonts w:ascii="Times New Roman" w:hAnsi="Times New Roman" w:cs="Times New Roman"/>
          <w:i/>
          <w:sz w:val="24"/>
          <w:szCs w:val="24"/>
        </w:rPr>
        <w:t>Kuksa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35259/04, § 26, 15 </w:t>
      </w:r>
      <w:proofErr w:type="spellStart"/>
      <w:r w:rsidRPr="00B86ED4">
        <w:rPr>
          <w:rFonts w:ascii="Times New Roman" w:hAnsi="Times New Roman" w:cs="Times New Roman"/>
          <w:sz w:val="24"/>
          <w:szCs w:val="24"/>
        </w:rPr>
        <w:t>June</w:t>
      </w:r>
      <w:proofErr w:type="spellEnd"/>
      <w:r w:rsidRPr="00B86ED4">
        <w:rPr>
          <w:rFonts w:ascii="Times New Roman" w:hAnsi="Times New Roman" w:cs="Times New Roman"/>
          <w:sz w:val="24"/>
          <w:szCs w:val="24"/>
        </w:rPr>
        <w:t xml:space="preserve"> 2006;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Nikitina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47486/07, § 19, 15 </w:t>
      </w:r>
      <w:proofErr w:type="spellStart"/>
      <w:r w:rsidRPr="00B86ED4">
        <w:rPr>
          <w:rFonts w:ascii="Times New Roman" w:hAnsi="Times New Roman" w:cs="Times New Roman"/>
          <w:sz w:val="24"/>
          <w:szCs w:val="24"/>
        </w:rPr>
        <w:t>July</w:t>
      </w:r>
      <w:proofErr w:type="spellEnd"/>
      <w:r w:rsidRPr="00B86ED4">
        <w:rPr>
          <w:rFonts w:ascii="Times New Roman" w:hAnsi="Times New Roman" w:cs="Times New Roman"/>
          <w:sz w:val="24"/>
          <w:szCs w:val="24"/>
        </w:rPr>
        <w:t xml:space="preserve"> 2010)</w:t>
      </w:r>
    </w:p>
    <w:p w:rsidR="005D5D6D" w:rsidRPr="00B97A40"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 настоящия случай </w:t>
      </w:r>
      <w:r w:rsidRPr="00B97A40">
        <w:rPr>
          <w:rFonts w:ascii="Times New Roman" w:hAnsi="Times New Roman" w:cs="Times New Roman"/>
          <w:sz w:val="24"/>
          <w:szCs w:val="24"/>
        </w:rPr>
        <w:t xml:space="preserve"> Съдът отбелязва, че окончателното решение от 11 февруари 2008 г. в полза на жалбоподателя е останало не</w:t>
      </w:r>
      <w:r>
        <w:rPr>
          <w:rFonts w:ascii="Times New Roman" w:hAnsi="Times New Roman" w:cs="Times New Roman"/>
          <w:sz w:val="24"/>
          <w:szCs w:val="24"/>
        </w:rPr>
        <w:t>изпълнено</w:t>
      </w:r>
      <w:r w:rsidRPr="00B97A40">
        <w:rPr>
          <w:rFonts w:ascii="Times New Roman" w:hAnsi="Times New Roman" w:cs="Times New Roman"/>
          <w:sz w:val="24"/>
          <w:szCs w:val="24"/>
        </w:rPr>
        <w:t>, а правителството не е представило никакво о</w:t>
      </w:r>
      <w:r>
        <w:rPr>
          <w:rFonts w:ascii="Times New Roman" w:hAnsi="Times New Roman" w:cs="Times New Roman"/>
          <w:sz w:val="24"/>
          <w:szCs w:val="24"/>
        </w:rPr>
        <w:t>бяснение</w:t>
      </w:r>
      <w:r w:rsidRPr="00B97A40">
        <w:rPr>
          <w:rFonts w:ascii="Times New Roman" w:hAnsi="Times New Roman" w:cs="Times New Roman"/>
          <w:sz w:val="24"/>
          <w:szCs w:val="24"/>
        </w:rPr>
        <w:t xml:space="preserve"> за </w:t>
      </w:r>
      <w:proofErr w:type="spellStart"/>
      <w:r w:rsidRPr="00B97A40">
        <w:rPr>
          <w:rFonts w:ascii="Times New Roman" w:hAnsi="Times New Roman" w:cs="Times New Roman"/>
          <w:sz w:val="24"/>
          <w:szCs w:val="24"/>
        </w:rPr>
        <w:t>това</w:t>
      </w:r>
      <w:r>
        <w:rPr>
          <w:rFonts w:ascii="Times New Roman" w:hAnsi="Times New Roman" w:cs="Times New Roman"/>
          <w:sz w:val="24"/>
          <w:szCs w:val="24"/>
        </w:rPr>
        <w:t>.Той</w:t>
      </w:r>
      <w:proofErr w:type="spellEnd"/>
      <w:r>
        <w:rPr>
          <w:rFonts w:ascii="Times New Roman" w:hAnsi="Times New Roman" w:cs="Times New Roman"/>
          <w:sz w:val="24"/>
          <w:szCs w:val="24"/>
        </w:rPr>
        <w:t xml:space="preserve"> припомня, че</w:t>
      </w:r>
      <w:r w:rsidRPr="00B97A40">
        <w:rPr>
          <w:rFonts w:ascii="Times New Roman" w:hAnsi="Times New Roman" w:cs="Times New Roman"/>
          <w:sz w:val="24"/>
          <w:szCs w:val="24"/>
        </w:rPr>
        <w:t xml:space="preserve"> вече е установил, включително в контекста на висящите пред него български дела, че продължителното неспазване от страна на държавните органи на окончателно съдебно решение, съгласно което те дълж</w:t>
      </w:r>
      <w:r>
        <w:rPr>
          <w:rFonts w:ascii="Times New Roman" w:hAnsi="Times New Roman" w:cs="Times New Roman"/>
          <w:sz w:val="24"/>
          <w:szCs w:val="24"/>
        </w:rPr>
        <w:t>ат</w:t>
      </w:r>
      <w:r w:rsidRPr="00B97A40">
        <w:rPr>
          <w:rFonts w:ascii="Times New Roman" w:hAnsi="Times New Roman" w:cs="Times New Roman"/>
          <w:sz w:val="24"/>
          <w:szCs w:val="24"/>
        </w:rPr>
        <w:t xml:space="preserve"> </w:t>
      </w:r>
      <w:r>
        <w:rPr>
          <w:rFonts w:ascii="Times New Roman" w:hAnsi="Times New Roman" w:cs="Times New Roman"/>
          <w:sz w:val="24"/>
          <w:szCs w:val="24"/>
        </w:rPr>
        <w:t>за</w:t>
      </w:r>
      <w:r w:rsidRPr="00B97A40">
        <w:rPr>
          <w:rFonts w:ascii="Times New Roman" w:hAnsi="Times New Roman" w:cs="Times New Roman"/>
          <w:sz w:val="24"/>
          <w:szCs w:val="24"/>
        </w:rPr>
        <w:t xml:space="preserve">плащане на </w:t>
      </w:r>
      <w:r>
        <w:rPr>
          <w:rFonts w:ascii="Times New Roman" w:hAnsi="Times New Roman" w:cs="Times New Roman"/>
          <w:sz w:val="24"/>
          <w:szCs w:val="24"/>
        </w:rPr>
        <w:t>определени парични суми</w:t>
      </w:r>
      <w:r w:rsidRPr="00B97A40">
        <w:rPr>
          <w:rFonts w:ascii="Times New Roman" w:hAnsi="Times New Roman" w:cs="Times New Roman"/>
          <w:sz w:val="24"/>
          <w:szCs w:val="24"/>
        </w:rPr>
        <w:t>, е нарушило както член 6 § 1, така и член 1 от Протокол № 1</w:t>
      </w:r>
      <w:r>
        <w:rPr>
          <w:rFonts w:ascii="Times New Roman" w:hAnsi="Times New Roman" w:cs="Times New Roman"/>
          <w:sz w:val="24"/>
          <w:szCs w:val="24"/>
        </w:rPr>
        <w:t>.</w:t>
      </w:r>
      <w:r w:rsidRPr="00B97A40">
        <w:rPr>
          <w:rFonts w:ascii="Times New Roman" w:hAnsi="Times New Roman" w:cs="Times New Roman"/>
          <w:sz w:val="24"/>
          <w:szCs w:val="24"/>
        </w:rPr>
        <w:t xml:space="preserve"> (</w:t>
      </w:r>
      <w:proofErr w:type="spellStart"/>
      <w:r w:rsidRPr="00B97A40">
        <w:rPr>
          <w:rFonts w:ascii="Times New Roman" w:hAnsi="Times New Roman" w:cs="Times New Roman"/>
          <w:sz w:val="24"/>
          <w:szCs w:val="24"/>
        </w:rPr>
        <w:t>вж</w:t>
      </w:r>
      <w:r w:rsidRPr="00B86ED4">
        <w:rPr>
          <w:rFonts w:ascii="Times New Roman" w:hAnsi="Times New Roman" w:cs="Times New Roman"/>
          <w:sz w:val="24"/>
          <w:szCs w:val="24"/>
        </w:rPr>
        <w:t>.</w:t>
      </w:r>
      <w:r w:rsidRPr="00B01AFF">
        <w:rPr>
          <w:rFonts w:ascii="Times New Roman" w:hAnsi="Times New Roman" w:cs="Times New Roman"/>
          <w:i/>
          <w:sz w:val="24"/>
          <w:szCs w:val="24"/>
        </w:rPr>
        <w:t>Mancheva</w:t>
      </w:r>
      <w:proofErr w:type="spellEnd"/>
      <w:r w:rsidRPr="00B01AFF">
        <w:rPr>
          <w:rFonts w:ascii="Times New Roman" w:hAnsi="Times New Roman" w:cs="Times New Roman"/>
          <w:sz w:val="24"/>
          <w:szCs w:val="24"/>
        </w:rPr>
        <w:t xml:space="preserve">, </w:t>
      </w:r>
      <w:proofErr w:type="spellStart"/>
      <w:r w:rsidRPr="00B01AFF">
        <w:rPr>
          <w:rFonts w:ascii="Times New Roman" w:hAnsi="Times New Roman" w:cs="Times New Roman"/>
          <w:sz w:val="24"/>
          <w:szCs w:val="24"/>
        </w:rPr>
        <w:t>no</w:t>
      </w:r>
      <w:proofErr w:type="spellEnd"/>
      <w:r w:rsidRPr="00B01AFF">
        <w:rPr>
          <w:rFonts w:ascii="Times New Roman" w:hAnsi="Times New Roman" w:cs="Times New Roman"/>
          <w:sz w:val="24"/>
          <w:szCs w:val="24"/>
        </w:rPr>
        <w:t xml:space="preserve">. 39609/98, 30 </w:t>
      </w:r>
      <w:proofErr w:type="spellStart"/>
      <w:r w:rsidRPr="00B01AFF">
        <w:rPr>
          <w:rFonts w:ascii="Times New Roman" w:hAnsi="Times New Roman" w:cs="Times New Roman"/>
          <w:sz w:val="24"/>
          <w:szCs w:val="24"/>
        </w:rPr>
        <w:t>September</w:t>
      </w:r>
      <w:proofErr w:type="spellEnd"/>
      <w:r w:rsidRPr="00B01AFF">
        <w:rPr>
          <w:rFonts w:ascii="Times New Roman" w:hAnsi="Times New Roman" w:cs="Times New Roman"/>
          <w:sz w:val="24"/>
          <w:szCs w:val="24"/>
        </w:rPr>
        <w:t xml:space="preserve"> 2004</w:t>
      </w:r>
      <w:r w:rsidRPr="00B86ED4">
        <w:rPr>
          <w:rFonts w:ascii="Times New Roman" w:hAnsi="Times New Roman" w:cs="Times New Roman"/>
          <w:sz w:val="24"/>
          <w:szCs w:val="24"/>
        </w:rPr>
        <w:t xml:space="preserve">, §§ 61-62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66–68; </w:t>
      </w:r>
      <w:proofErr w:type="spellStart"/>
      <w:r w:rsidRPr="00B86ED4">
        <w:rPr>
          <w:rFonts w:ascii="Times New Roman" w:hAnsi="Times New Roman" w:cs="Times New Roman"/>
          <w:i/>
          <w:sz w:val="24"/>
          <w:szCs w:val="24"/>
        </w:rPr>
        <w:t>Sirmanov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67353/01, §§ 33</w:t>
      </w:r>
      <w:r w:rsidRPr="00B86ED4">
        <w:rPr>
          <w:rFonts w:ascii="Times New Roman" w:hAnsi="Times New Roman" w:cs="Times New Roman"/>
          <w:sz w:val="24"/>
          <w:szCs w:val="24"/>
        </w:rPr>
        <w:noBreakHyphen/>
        <w:t xml:space="preserve">34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38–39, 10 </w:t>
      </w:r>
      <w:proofErr w:type="spellStart"/>
      <w:r w:rsidRPr="00B86ED4">
        <w:rPr>
          <w:rFonts w:ascii="Times New Roman" w:hAnsi="Times New Roman" w:cs="Times New Roman"/>
          <w:sz w:val="24"/>
          <w:szCs w:val="24"/>
        </w:rPr>
        <w:t>May</w:t>
      </w:r>
      <w:proofErr w:type="spellEnd"/>
      <w:r w:rsidRPr="00B86ED4">
        <w:rPr>
          <w:rFonts w:ascii="Times New Roman" w:hAnsi="Times New Roman" w:cs="Times New Roman"/>
          <w:sz w:val="24"/>
          <w:szCs w:val="24"/>
        </w:rPr>
        <w:t xml:space="preserve"> 2007;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Pashov</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and</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Others</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20875/07</w:t>
      </w:r>
      <w:r w:rsidRPr="00B86ED4">
        <w:rPr>
          <w:rFonts w:ascii="Times New Roman" w:hAnsi="Times New Roman" w:cs="Times New Roman"/>
          <w:snapToGrid w:val="0"/>
          <w:sz w:val="24"/>
          <w:szCs w:val="24"/>
        </w:rPr>
        <w:t xml:space="preserve">, §§ 59–63, 5 </w:t>
      </w:r>
      <w:proofErr w:type="spellStart"/>
      <w:r w:rsidRPr="00B86ED4">
        <w:rPr>
          <w:rFonts w:ascii="Times New Roman" w:hAnsi="Times New Roman" w:cs="Times New Roman"/>
          <w:snapToGrid w:val="0"/>
          <w:sz w:val="24"/>
          <w:szCs w:val="24"/>
        </w:rPr>
        <w:t>February</w:t>
      </w:r>
      <w:proofErr w:type="spellEnd"/>
      <w:r w:rsidRPr="00B86ED4">
        <w:rPr>
          <w:rFonts w:ascii="Times New Roman" w:hAnsi="Times New Roman" w:cs="Times New Roman"/>
          <w:snapToGrid w:val="0"/>
          <w:sz w:val="24"/>
          <w:szCs w:val="24"/>
        </w:rPr>
        <w:t xml:space="preserve"> 2013</w:t>
      </w:r>
      <w:r w:rsidRPr="00B86ED4">
        <w:rPr>
          <w:rFonts w:ascii="Times New Roman" w:hAnsi="Times New Roman" w:cs="Times New Roman"/>
          <w:sz w:val="24"/>
          <w:szCs w:val="24"/>
        </w:rPr>
        <w:t>)</w:t>
      </w:r>
      <w:r w:rsidRPr="00B97A40">
        <w:rPr>
          <w:rFonts w:ascii="Times New Roman" w:hAnsi="Times New Roman" w:cs="Times New Roman"/>
          <w:sz w:val="24"/>
          <w:szCs w:val="24"/>
        </w:rPr>
        <w:t>.). Поради това Съдът намира</w:t>
      </w:r>
      <w:r>
        <w:rPr>
          <w:rFonts w:ascii="Times New Roman" w:hAnsi="Times New Roman" w:cs="Times New Roman"/>
          <w:sz w:val="24"/>
          <w:szCs w:val="24"/>
        </w:rPr>
        <w:t>, че</w:t>
      </w:r>
      <w:r w:rsidRPr="00B97A40">
        <w:rPr>
          <w:rFonts w:ascii="Times New Roman" w:hAnsi="Times New Roman" w:cs="Times New Roman"/>
          <w:sz w:val="24"/>
          <w:szCs w:val="24"/>
        </w:rPr>
        <w:t xml:space="preserve"> в настоящия случай,  като не </w:t>
      </w:r>
      <w:r>
        <w:rPr>
          <w:rFonts w:ascii="Times New Roman" w:hAnsi="Times New Roman" w:cs="Times New Roman"/>
          <w:sz w:val="24"/>
          <w:szCs w:val="24"/>
        </w:rPr>
        <w:t>са</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 изпълнили </w:t>
      </w:r>
      <w:r w:rsidRPr="00B97A40">
        <w:rPr>
          <w:rFonts w:ascii="Times New Roman" w:hAnsi="Times New Roman" w:cs="Times New Roman"/>
          <w:sz w:val="24"/>
          <w:szCs w:val="24"/>
        </w:rPr>
        <w:t xml:space="preserve"> в продължение на години </w:t>
      </w:r>
      <w:r>
        <w:rPr>
          <w:rFonts w:ascii="Times New Roman" w:hAnsi="Times New Roman" w:cs="Times New Roman"/>
          <w:sz w:val="24"/>
          <w:szCs w:val="24"/>
        </w:rPr>
        <w:t xml:space="preserve">влязлото в сила </w:t>
      </w:r>
      <w:r w:rsidRPr="00B97A40">
        <w:rPr>
          <w:rFonts w:ascii="Times New Roman" w:hAnsi="Times New Roman" w:cs="Times New Roman"/>
          <w:sz w:val="24"/>
          <w:szCs w:val="24"/>
        </w:rPr>
        <w:t xml:space="preserve"> решение в полза на жалбоподателя, </w:t>
      </w:r>
      <w:r>
        <w:rPr>
          <w:rFonts w:ascii="Times New Roman" w:hAnsi="Times New Roman" w:cs="Times New Roman"/>
          <w:sz w:val="24"/>
          <w:szCs w:val="24"/>
        </w:rPr>
        <w:t xml:space="preserve">националните власти са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му попречили  </w:t>
      </w:r>
      <w:r w:rsidRPr="00B97A40">
        <w:rPr>
          <w:rFonts w:ascii="Times New Roman" w:hAnsi="Times New Roman" w:cs="Times New Roman"/>
          <w:sz w:val="24"/>
          <w:szCs w:val="24"/>
        </w:rPr>
        <w:t xml:space="preserve">да получи сума, която той </w:t>
      </w:r>
      <w:r>
        <w:rPr>
          <w:rFonts w:ascii="Times New Roman" w:hAnsi="Times New Roman" w:cs="Times New Roman"/>
          <w:sz w:val="24"/>
          <w:szCs w:val="24"/>
        </w:rPr>
        <w:t>е имал легитимното очакване, че му е дължима</w:t>
      </w:r>
      <w:r w:rsidRPr="00B97A40">
        <w:rPr>
          <w:rFonts w:ascii="Times New Roman" w:hAnsi="Times New Roman" w:cs="Times New Roman"/>
          <w:sz w:val="24"/>
          <w:szCs w:val="24"/>
        </w:rPr>
        <w:t>,</w:t>
      </w:r>
      <w:r>
        <w:rPr>
          <w:rFonts w:ascii="Times New Roman" w:hAnsi="Times New Roman" w:cs="Times New Roman"/>
          <w:sz w:val="24"/>
          <w:szCs w:val="24"/>
        </w:rPr>
        <w:t xml:space="preserve">  и така са</w:t>
      </w:r>
      <w:r w:rsidRPr="00B97A40">
        <w:rPr>
          <w:rFonts w:ascii="Times New Roman" w:hAnsi="Times New Roman" w:cs="Times New Roman"/>
          <w:sz w:val="24"/>
          <w:szCs w:val="24"/>
        </w:rPr>
        <w:t xml:space="preserve"> лиши</w:t>
      </w:r>
      <w:r>
        <w:rPr>
          <w:rFonts w:ascii="Times New Roman" w:hAnsi="Times New Roman" w:cs="Times New Roman"/>
          <w:sz w:val="24"/>
          <w:szCs w:val="24"/>
        </w:rPr>
        <w:t>ли</w:t>
      </w:r>
      <w:r w:rsidRPr="00B97A40">
        <w:rPr>
          <w:rFonts w:ascii="Times New Roman" w:hAnsi="Times New Roman" w:cs="Times New Roman"/>
          <w:sz w:val="24"/>
          <w:szCs w:val="24"/>
        </w:rPr>
        <w:t xml:space="preserve"> разпоредбата на член 6, § 1 от </w:t>
      </w:r>
      <w:r>
        <w:rPr>
          <w:rFonts w:ascii="Times New Roman" w:hAnsi="Times New Roman" w:cs="Times New Roman"/>
          <w:sz w:val="24"/>
          <w:szCs w:val="24"/>
        </w:rPr>
        <w:t xml:space="preserve">целия й </w:t>
      </w:r>
      <w:r w:rsidRPr="00B97A40">
        <w:rPr>
          <w:rFonts w:ascii="Times New Roman" w:hAnsi="Times New Roman" w:cs="Times New Roman"/>
          <w:sz w:val="24"/>
          <w:szCs w:val="24"/>
        </w:rPr>
        <w:t>полез</w:t>
      </w:r>
      <w:r>
        <w:rPr>
          <w:rFonts w:ascii="Times New Roman" w:hAnsi="Times New Roman" w:cs="Times New Roman"/>
          <w:sz w:val="24"/>
          <w:szCs w:val="24"/>
        </w:rPr>
        <w:t>е</w:t>
      </w:r>
      <w:r w:rsidRPr="00B97A40">
        <w:rPr>
          <w:rFonts w:ascii="Times New Roman" w:hAnsi="Times New Roman" w:cs="Times New Roman"/>
          <w:sz w:val="24"/>
          <w:szCs w:val="24"/>
        </w:rPr>
        <w:t>н ефект.</w:t>
      </w:r>
    </w:p>
    <w:p w:rsidR="005D5D6D" w:rsidRPr="002D0994"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Затова Съдът достига до извода, че  </w:t>
      </w:r>
      <w:r w:rsidRPr="00B97A40">
        <w:rPr>
          <w:rFonts w:ascii="Times New Roman" w:hAnsi="Times New Roman" w:cs="Times New Roman"/>
          <w:sz w:val="24"/>
          <w:szCs w:val="24"/>
        </w:rPr>
        <w:t xml:space="preserve"> е налице нарушение на </w:t>
      </w:r>
      <w:r>
        <w:rPr>
          <w:rFonts w:ascii="Times New Roman" w:hAnsi="Times New Roman" w:cs="Times New Roman"/>
          <w:sz w:val="24"/>
          <w:szCs w:val="24"/>
        </w:rPr>
        <w:t xml:space="preserve">не само на </w:t>
      </w:r>
      <w:r w:rsidRPr="00B97A40">
        <w:rPr>
          <w:rFonts w:ascii="Times New Roman" w:hAnsi="Times New Roman" w:cs="Times New Roman"/>
          <w:sz w:val="24"/>
          <w:szCs w:val="24"/>
        </w:rPr>
        <w:t>член 6 § 1</w:t>
      </w:r>
      <w:r>
        <w:rPr>
          <w:rFonts w:ascii="Times New Roman" w:hAnsi="Times New Roman" w:cs="Times New Roman"/>
          <w:sz w:val="24"/>
          <w:szCs w:val="24"/>
        </w:rPr>
        <w:t>, но и на</w:t>
      </w:r>
      <w:r w:rsidRPr="00B97A40">
        <w:rPr>
          <w:rFonts w:ascii="Times New Roman" w:hAnsi="Times New Roman" w:cs="Times New Roman"/>
          <w:sz w:val="24"/>
          <w:szCs w:val="24"/>
        </w:rPr>
        <w:t xml:space="preserve"> член 1 от Протокол № 1.</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Държавата е осъдена да заплати присъдената на жалбоподателя сума по изпълнителния лист, в едно с дължимата лихва, считано от 11 февруари 2003 г., както и обезщетение за неимуществени вреди.</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5D5D6D" w:rsidRDefault="005D5D6D" w:rsidP="005D5D6D">
      <w:pPr>
        <w:pStyle w:val="NoSpacing"/>
        <w:jc w:val="both"/>
        <w:rPr>
          <w:rFonts w:ascii="Times New Roman" w:hAnsi="Times New Roman" w:cs="Times New Roman"/>
          <w:sz w:val="24"/>
          <w:szCs w:val="24"/>
        </w:rPr>
      </w:pPr>
      <w:r>
        <w:rPr>
          <w:rFonts w:ascii="Times New Roman" w:hAnsi="Times New Roman"/>
          <w:b/>
          <w:sz w:val="24"/>
          <w:szCs w:val="24"/>
        </w:rPr>
        <w:t>чл. 6§1</w:t>
      </w:r>
      <w:r>
        <w:rPr>
          <w:rFonts w:ascii="Times New Roman" w:hAnsi="Times New Roman"/>
          <w:sz w:val="24"/>
          <w:szCs w:val="24"/>
        </w:rPr>
        <w:t>(неизпълнение на съдебно решение</w:t>
      </w:r>
      <w:r>
        <w:rPr>
          <w:rFonts w:ascii="Times New Roman" w:hAnsi="Times New Roman" w:cs="Times New Roman"/>
          <w:sz w:val="24"/>
          <w:szCs w:val="24"/>
        </w:rPr>
        <w:t xml:space="preserve"> </w:t>
      </w:r>
    </w:p>
    <w:p w:rsidR="005D5D6D" w:rsidRDefault="005D5D6D" w:rsidP="005D5D6D">
      <w:pPr>
        <w:rPr>
          <w:rFonts w:ascii="Times New Roman" w:hAnsi="Times New Roman" w:cs="Times New Roman"/>
          <w:lang w:val="bg-BG"/>
        </w:rPr>
      </w:pPr>
      <w:proofErr w:type="spellStart"/>
      <w:r w:rsidRPr="00CE6546">
        <w:rPr>
          <w:rFonts w:ascii="Times New Roman" w:hAnsi="Times New Roman" w:cs="Times New Roman"/>
          <w:b/>
          <w:i/>
        </w:rPr>
        <w:t>Delina</w:t>
      </w:r>
      <w:proofErr w:type="spellEnd"/>
      <w:r w:rsidRPr="00FF6FE0">
        <w:rPr>
          <w:rFonts w:ascii="Times New Roman" w:hAnsi="Times New Roman" w:cs="Times New Roman"/>
          <w:b/>
          <w:i/>
          <w:lang w:val="bg-BG"/>
        </w:rPr>
        <w:t xml:space="preserve"> </w:t>
      </w:r>
      <w:r w:rsidRPr="00CE6546">
        <w:rPr>
          <w:rFonts w:ascii="Times New Roman" w:hAnsi="Times New Roman" w:cs="Times New Roman"/>
          <w:b/>
          <w:i/>
        </w:rPr>
        <w:t>v</w:t>
      </w:r>
      <w:r w:rsidRPr="00FF6FE0">
        <w:rPr>
          <w:rFonts w:ascii="Times New Roman" w:hAnsi="Times New Roman" w:cs="Times New Roman"/>
          <w:b/>
          <w:i/>
          <w:lang w:val="bg-BG"/>
        </w:rPr>
        <w:t xml:space="preserve">. </w:t>
      </w:r>
      <w:r w:rsidRPr="00CE6546">
        <w:rPr>
          <w:rFonts w:ascii="Times New Roman" w:hAnsi="Times New Roman" w:cs="Times New Roman"/>
          <w:b/>
          <w:i/>
        </w:rPr>
        <w:t>Bulgaria</w:t>
      </w:r>
      <w:r w:rsidRPr="00FF6FE0">
        <w:rPr>
          <w:rFonts w:ascii="Times New Roman" w:hAnsi="Times New Roman" w:cs="Times New Roman"/>
          <w:i/>
          <w:lang w:val="bg-BG"/>
        </w:rPr>
        <w:t xml:space="preserve"> (</w:t>
      </w:r>
      <w:r w:rsidRPr="00CE6546">
        <w:rPr>
          <w:rFonts w:ascii="Times New Roman" w:hAnsi="Times New Roman" w:cs="Times New Roman"/>
          <w:i/>
        </w:rPr>
        <w:t>Application</w:t>
      </w:r>
      <w:r w:rsidRPr="00FF6FE0">
        <w:rPr>
          <w:rFonts w:ascii="Times New Roman" w:hAnsi="Times New Roman" w:cs="Times New Roman"/>
          <w:i/>
          <w:lang w:val="bg-BG"/>
        </w:rPr>
        <w:t xml:space="preserve"> </w:t>
      </w:r>
      <w:r w:rsidRPr="00CE6546">
        <w:rPr>
          <w:rFonts w:ascii="Times New Roman" w:hAnsi="Times New Roman" w:cs="Times New Roman"/>
          <w:i/>
        </w:rPr>
        <w:t>no</w:t>
      </w:r>
      <w:r w:rsidRPr="00FF6FE0">
        <w:rPr>
          <w:rFonts w:ascii="Times New Roman" w:hAnsi="Times New Roman" w:cs="Times New Roman"/>
          <w:i/>
          <w:lang w:val="bg-BG"/>
        </w:rPr>
        <w:t>. 66742/11)</w:t>
      </w:r>
      <w:r>
        <w:rPr>
          <w:rFonts w:ascii="Times New Roman" w:hAnsi="Times New Roman" w:cs="Times New Roman"/>
          <w:lang w:val="bg-BG"/>
        </w:rPr>
        <w:t>,</w:t>
      </w:r>
      <w:r w:rsidRPr="00F2258A">
        <w:rPr>
          <w:rFonts w:ascii="Times New Roman" w:hAnsi="Times New Roman" w:cs="Times New Roman"/>
          <w:lang w:val="en-US"/>
        </w:rPr>
        <w:t xml:space="preserve"> </w:t>
      </w:r>
      <w:r w:rsidRPr="008B6FFB">
        <w:rPr>
          <w:rFonts w:ascii="Times New Roman" w:hAnsi="Times New Roman" w:cs="Times New Roman"/>
          <w:lang w:val="en-US"/>
        </w:rPr>
        <w:t>18</w:t>
      </w:r>
      <w:r w:rsidRPr="008B6FFB">
        <w:rPr>
          <w:rFonts w:ascii="Times New Roman" w:hAnsi="Times New Roman" w:cs="Times New Roman"/>
          <w:szCs w:val="24"/>
          <w:lang w:val="en-US"/>
        </w:rPr>
        <w:t xml:space="preserve"> January</w:t>
      </w:r>
      <w:r w:rsidRPr="008B6FFB">
        <w:rPr>
          <w:rFonts w:ascii="Times New Roman" w:hAnsi="Times New Roman" w:cs="Times New Roman"/>
          <w:lang w:val="en-US"/>
        </w:rPr>
        <w:t xml:space="preserve"> 2018</w:t>
      </w:r>
    </w:p>
    <w:p w:rsidR="005D5D6D" w:rsidRPr="00B01AFF" w:rsidRDefault="005D5D6D" w:rsidP="005D5D6D">
      <w:pPr>
        <w:rPr>
          <w:i/>
          <w:lang w:val="bg-BG"/>
        </w:rPr>
      </w:pPr>
      <w:r>
        <w:rPr>
          <w:rFonts w:ascii="Times New Roman" w:hAnsi="Times New Roman" w:cs="Times New Roman"/>
          <w:lang w:val="bg-BG"/>
        </w:rPr>
        <w:t>/Решение на Комитет/</w:t>
      </w:r>
    </w:p>
    <w:p w:rsidR="005D5D6D" w:rsidRPr="00D75489" w:rsidRDefault="005D5D6D" w:rsidP="005D5D6D">
      <w:pPr>
        <w:rPr>
          <w:rFonts w:ascii="Times New Roman" w:hAnsi="Times New Roman" w:cs="Times New Roman"/>
          <w:lang w:val="bg-BG"/>
        </w:rPr>
      </w:pPr>
      <w:r>
        <w:rPr>
          <w:rFonts w:ascii="Times New Roman" w:hAnsi="Times New Roman" w:cs="Times New Roman"/>
          <w:lang w:val="bg-BG"/>
        </w:rPr>
        <w:t xml:space="preserve">През декември 2005 г. Столичният общински съвет /СОС/ одобрява замяна на общински апартамент  </w:t>
      </w:r>
      <w:r w:rsidRPr="00B01AFF">
        <w:rPr>
          <w:rFonts w:ascii="Times New Roman" w:hAnsi="Times New Roman" w:cs="Times New Roman"/>
          <w:lang w:val="bg-BG"/>
        </w:rPr>
        <w:t xml:space="preserve"> за по-малък апартамент, който е собственост на </w:t>
      </w:r>
      <w:proofErr w:type="spellStart"/>
      <w:r>
        <w:rPr>
          <w:rFonts w:ascii="Times New Roman" w:hAnsi="Times New Roman" w:cs="Times New Roman"/>
          <w:lang w:val="bg-BG"/>
        </w:rPr>
        <w:t>жалбоподателката</w:t>
      </w:r>
      <w:proofErr w:type="spellEnd"/>
      <w:r>
        <w:rPr>
          <w:rFonts w:ascii="Times New Roman" w:hAnsi="Times New Roman" w:cs="Times New Roman"/>
          <w:lang w:val="bg-BG"/>
        </w:rPr>
        <w:t xml:space="preserve">.  </w:t>
      </w:r>
      <w:r w:rsidRPr="00D75489">
        <w:rPr>
          <w:rFonts w:ascii="Times New Roman" w:hAnsi="Times New Roman" w:cs="Times New Roman"/>
          <w:lang w:val="bg-BG"/>
        </w:rPr>
        <w:t xml:space="preserve"> Въпреки това кметът на София не  изда</w:t>
      </w:r>
      <w:r>
        <w:rPr>
          <w:rFonts w:ascii="Times New Roman" w:hAnsi="Times New Roman" w:cs="Times New Roman"/>
          <w:lang w:val="bg-BG"/>
        </w:rPr>
        <w:t>ва</w:t>
      </w:r>
      <w:r w:rsidRPr="00D75489">
        <w:rPr>
          <w:rFonts w:ascii="Times New Roman" w:hAnsi="Times New Roman" w:cs="Times New Roman"/>
          <w:lang w:val="bg-BG"/>
        </w:rPr>
        <w:t xml:space="preserve"> необходимата заповед и не  подпис</w:t>
      </w:r>
      <w:r>
        <w:rPr>
          <w:rFonts w:ascii="Times New Roman" w:hAnsi="Times New Roman" w:cs="Times New Roman"/>
          <w:lang w:val="bg-BG"/>
        </w:rPr>
        <w:t>в</w:t>
      </w:r>
      <w:r w:rsidRPr="00D75489">
        <w:rPr>
          <w:rFonts w:ascii="Times New Roman" w:hAnsi="Times New Roman" w:cs="Times New Roman"/>
          <w:lang w:val="bg-BG"/>
        </w:rPr>
        <w:t>а договор за з</w:t>
      </w:r>
      <w:r>
        <w:rPr>
          <w:rFonts w:ascii="Times New Roman" w:hAnsi="Times New Roman" w:cs="Times New Roman"/>
          <w:lang w:val="bg-BG"/>
        </w:rPr>
        <w:t>а</w:t>
      </w:r>
      <w:r w:rsidRPr="00D75489">
        <w:rPr>
          <w:rFonts w:ascii="Times New Roman" w:hAnsi="Times New Roman" w:cs="Times New Roman"/>
          <w:lang w:val="bg-BG"/>
        </w:rPr>
        <w:t xml:space="preserve">мяна, </w:t>
      </w:r>
      <w:r w:rsidRPr="00D75489">
        <w:rPr>
          <w:rFonts w:ascii="Times New Roman" w:hAnsi="Times New Roman" w:cs="Times New Roman"/>
          <w:lang w:val="bg-BG"/>
        </w:rPr>
        <w:lastRenderedPageBreak/>
        <w:t xml:space="preserve">както е предвидено в </w:t>
      </w:r>
      <w:r>
        <w:rPr>
          <w:rFonts w:ascii="Times New Roman" w:hAnsi="Times New Roman" w:cs="Times New Roman"/>
          <w:lang w:val="bg-BG"/>
        </w:rPr>
        <w:t>действащото законодателство</w:t>
      </w:r>
      <w:r w:rsidRPr="00D75489">
        <w:rPr>
          <w:rFonts w:ascii="Times New Roman" w:hAnsi="Times New Roman" w:cs="Times New Roman"/>
          <w:lang w:val="bg-BG"/>
        </w:rPr>
        <w:t xml:space="preserve">. </w:t>
      </w:r>
      <w:proofErr w:type="spellStart"/>
      <w:r w:rsidRPr="00D75489">
        <w:rPr>
          <w:rFonts w:ascii="Times New Roman" w:hAnsi="Times New Roman" w:cs="Times New Roman"/>
          <w:lang w:val="bg-BG"/>
        </w:rPr>
        <w:t>Жалбоподател</w:t>
      </w:r>
      <w:r>
        <w:rPr>
          <w:rFonts w:ascii="Times New Roman" w:hAnsi="Times New Roman" w:cs="Times New Roman"/>
          <w:lang w:val="bg-BG"/>
        </w:rPr>
        <w:t>ката</w:t>
      </w:r>
      <w:proofErr w:type="spellEnd"/>
      <w:r w:rsidRPr="00D75489">
        <w:rPr>
          <w:rFonts w:ascii="Times New Roman" w:hAnsi="Times New Roman" w:cs="Times New Roman"/>
          <w:lang w:val="bg-BG"/>
        </w:rPr>
        <w:t xml:space="preserve"> </w:t>
      </w:r>
      <w:r>
        <w:rPr>
          <w:rFonts w:ascii="Times New Roman" w:hAnsi="Times New Roman" w:cs="Times New Roman"/>
          <w:lang w:val="bg-BG"/>
        </w:rPr>
        <w:t xml:space="preserve">сезира съда по повод </w:t>
      </w:r>
      <w:r w:rsidRPr="00D75489">
        <w:rPr>
          <w:rFonts w:ascii="Times New Roman" w:hAnsi="Times New Roman" w:cs="Times New Roman"/>
          <w:lang w:val="bg-BG"/>
        </w:rPr>
        <w:t xml:space="preserve"> мълчаливия отказ на кмета</w:t>
      </w:r>
      <w:r>
        <w:rPr>
          <w:rFonts w:ascii="Times New Roman" w:hAnsi="Times New Roman" w:cs="Times New Roman"/>
          <w:lang w:val="bg-BG"/>
        </w:rPr>
        <w:t xml:space="preserve">. С решение от 1 април 2010 г. Административният съд на София град </w:t>
      </w:r>
      <w:r w:rsidRPr="00D75489">
        <w:rPr>
          <w:rFonts w:ascii="Times New Roman" w:hAnsi="Times New Roman" w:cs="Times New Roman"/>
          <w:lang w:val="bg-BG"/>
        </w:rPr>
        <w:t xml:space="preserve"> отмен</w:t>
      </w:r>
      <w:r>
        <w:rPr>
          <w:rFonts w:ascii="Times New Roman" w:hAnsi="Times New Roman" w:cs="Times New Roman"/>
          <w:lang w:val="bg-BG"/>
        </w:rPr>
        <w:t xml:space="preserve">я </w:t>
      </w:r>
      <w:r w:rsidRPr="00D75489">
        <w:rPr>
          <w:rFonts w:ascii="Times New Roman" w:hAnsi="Times New Roman" w:cs="Times New Roman"/>
          <w:lang w:val="bg-BG"/>
        </w:rPr>
        <w:t>мълчаливия отказ</w:t>
      </w:r>
      <w:r>
        <w:rPr>
          <w:rFonts w:ascii="Times New Roman" w:hAnsi="Times New Roman" w:cs="Times New Roman"/>
          <w:lang w:val="bg-BG"/>
        </w:rPr>
        <w:t xml:space="preserve"> и разпорежда </w:t>
      </w:r>
      <w:r w:rsidRPr="00D75489">
        <w:rPr>
          <w:rFonts w:ascii="Times New Roman" w:hAnsi="Times New Roman" w:cs="Times New Roman"/>
          <w:lang w:val="bg-BG"/>
        </w:rPr>
        <w:t xml:space="preserve"> на кмета да издаде заповед за з</w:t>
      </w:r>
      <w:r>
        <w:rPr>
          <w:rFonts w:ascii="Times New Roman" w:hAnsi="Times New Roman" w:cs="Times New Roman"/>
          <w:lang w:val="bg-BG"/>
        </w:rPr>
        <w:t>а</w:t>
      </w:r>
      <w:r w:rsidRPr="00D75489">
        <w:rPr>
          <w:rFonts w:ascii="Times New Roman" w:hAnsi="Times New Roman" w:cs="Times New Roman"/>
          <w:lang w:val="bg-BG"/>
        </w:rPr>
        <w:t xml:space="preserve">мяната на апартаментите. Тази част от решението </w:t>
      </w:r>
      <w:r>
        <w:rPr>
          <w:rFonts w:ascii="Times New Roman" w:hAnsi="Times New Roman" w:cs="Times New Roman"/>
          <w:lang w:val="bg-BG"/>
        </w:rPr>
        <w:t>влиза в сила</w:t>
      </w:r>
      <w:r w:rsidRPr="00D75489">
        <w:rPr>
          <w:rFonts w:ascii="Times New Roman" w:hAnsi="Times New Roman" w:cs="Times New Roman"/>
          <w:lang w:val="bg-BG"/>
        </w:rPr>
        <w:t xml:space="preserve"> на 19 май 2010 г.</w:t>
      </w:r>
    </w:p>
    <w:p w:rsidR="005D5D6D" w:rsidRDefault="005D5D6D" w:rsidP="005D5D6D">
      <w:pPr>
        <w:rPr>
          <w:szCs w:val="24"/>
          <w:lang w:val="bg-BG"/>
        </w:rPr>
      </w:pPr>
      <w:r w:rsidRPr="00D75489">
        <w:rPr>
          <w:rFonts w:ascii="Times New Roman" w:hAnsi="Times New Roman" w:cs="Times New Roman"/>
          <w:lang w:val="bg-BG"/>
        </w:rPr>
        <w:t xml:space="preserve">С решение от 25 март 2010 г. </w:t>
      </w:r>
      <w:r>
        <w:rPr>
          <w:rFonts w:ascii="Times New Roman" w:hAnsi="Times New Roman" w:cs="Times New Roman"/>
          <w:lang w:val="bg-BG"/>
        </w:rPr>
        <w:t xml:space="preserve">СОС </w:t>
      </w:r>
      <w:r w:rsidRPr="00D75489">
        <w:rPr>
          <w:rFonts w:ascii="Times New Roman" w:hAnsi="Times New Roman" w:cs="Times New Roman"/>
          <w:lang w:val="bg-BG"/>
        </w:rPr>
        <w:t xml:space="preserve"> отмен</w:t>
      </w:r>
      <w:r>
        <w:rPr>
          <w:rFonts w:ascii="Times New Roman" w:hAnsi="Times New Roman" w:cs="Times New Roman"/>
          <w:lang w:val="bg-BG"/>
        </w:rPr>
        <w:t>я</w:t>
      </w:r>
      <w:r w:rsidRPr="00D75489">
        <w:rPr>
          <w:rFonts w:ascii="Times New Roman" w:hAnsi="Times New Roman" w:cs="Times New Roman"/>
          <w:lang w:val="bg-BG"/>
        </w:rPr>
        <w:t xml:space="preserve"> решението си от декември 2005 г. за </w:t>
      </w:r>
      <w:r>
        <w:rPr>
          <w:rFonts w:ascii="Times New Roman" w:hAnsi="Times New Roman" w:cs="Times New Roman"/>
          <w:lang w:val="bg-BG"/>
        </w:rPr>
        <w:t xml:space="preserve">замяната </w:t>
      </w:r>
      <w:r w:rsidRPr="00D75489">
        <w:rPr>
          <w:rFonts w:ascii="Times New Roman" w:hAnsi="Times New Roman" w:cs="Times New Roman"/>
          <w:lang w:val="bg-BG"/>
        </w:rPr>
        <w:t xml:space="preserve"> на двата имота. </w:t>
      </w:r>
      <w:proofErr w:type="spellStart"/>
      <w:r w:rsidRPr="00D75489">
        <w:rPr>
          <w:rFonts w:ascii="Times New Roman" w:hAnsi="Times New Roman" w:cs="Times New Roman"/>
          <w:lang w:val="bg-BG"/>
        </w:rPr>
        <w:t>Жалбоподател</w:t>
      </w:r>
      <w:r>
        <w:rPr>
          <w:rFonts w:ascii="Times New Roman" w:hAnsi="Times New Roman" w:cs="Times New Roman"/>
          <w:lang w:val="bg-BG"/>
        </w:rPr>
        <w:t>ката</w:t>
      </w:r>
      <w:proofErr w:type="spellEnd"/>
      <w:r>
        <w:rPr>
          <w:rFonts w:ascii="Times New Roman" w:hAnsi="Times New Roman" w:cs="Times New Roman"/>
          <w:lang w:val="bg-BG"/>
        </w:rPr>
        <w:t xml:space="preserve"> обжалва това </w:t>
      </w:r>
      <w:proofErr w:type="spellStart"/>
      <w:r>
        <w:rPr>
          <w:rFonts w:ascii="Times New Roman" w:hAnsi="Times New Roman" w:cs="Times New Roman"/>
          <w:lang w:val="bg-BG"/>
        </w:rPr>
        <w:t>решение.С</w:t>
      </w:r>
      <w:proofErr w:type="spellEnd"/>
      <w:r w:rsidRPr="00D75489">
        <w:rPr>
          <w:rFonts w:ascii="Times New Roman" w:hAnsi="Times New Roman" w:cs="Times New Roman"/>
          <w:lang w:val="bg-BG"/>
        </w:rPr>
        <w:t xml:space="preserve"> окончателно решение от 7 март 2011 г. Върховният административен съд обявява решението на С</w:t>
      </w:r>
      <w:r>
        <w:rPr>
          <w:rFonts w:ascii="Times New Roman" w:hAnsi="Times New Roman" w:cs="Times New Roman"/>
          <w:lang w:val="bg-BG"/>
        </w:rPr>
        <w:t>ОС</w:t>
      </w:r>
      <w:r w:rsidRPr="00D75489">
        <w:rPr>
          <w:rFonts w:ascii="Times New Roman" w:hAnsi="Times New Roman" w:cs="Times New Roman"/>
          <w:lang w:val="bg-BG"/>
        </w:rPr>
        <w:t xml:space="preserve"> от 25 март 2010 г. за нищожно. На 18 април 2011 г. кметът е изда</w:t>
      </w:r>
      <w:r>
        <w:rPr>
          <w:rFonts w:ascii="Times New Roman" w:hAnsi="Times New Roman" w:cs="Times New Roman"/>
          <w:lang w:val="bg-BG"/>
        </w:rPr>
        <w:t xml:space="preserve">ва заповед, с която отказва </w:t>
      </w:r>
      <w:r w:rsidRPr="00D75489">
        <w:rPr>
          <w:rFonts w:ascii="Times New Roman" w:hAnsi="Times New Roman" w:cs="Times New Roman"/>
          <w:lang w:val="bg-BG"/>
        </w:rPr>
        <w:t xml:space="preserve">изрично </w:t>
      </w:r>
      <w:r>
        <w:rPr>
          <w:rFonts w:ascii="Times New Roman" w:hAnsi="Times New Roman" w:cs="Times New Roman"/>
          <w:lang w:val="bg-BG"/>
        </w:rPr>
        <w:t xml:space="preserve"> </w:t>
      </w:r>
      <w:r w:rsidRPr="00D75489">
        <w:rPr>
          <w:rFonts w:ascii="Times New Roman" w:hAnsi="Times New Roman" w:cs="Times New Roman"/>
          <w:lang w:val="bg-BG"/>
        </w:rPr>
        <w:t xml:space="preserve">да издаде заповед за </w:t>
      </w:r>
      <w:r>
        <w:rPr>
          <w:rFonts w:ascii="Times New Roman" w:hAnsi="Times New Roman" w:cs="Times New Roman"/>
          <w:lang w:val="bg-BG"/>
        </w:rPr>
        <w:t>замяна</w:t>
      </w:r>
      <w:r w:rsidRPr="00D75489">
        <w:rPr>
          <w:rFonts w:ascii="Times New Roman" w:hAnsi="Times New Roman" w:cs="Times New Roman"/>
          <w:lang w:val="bg-BG"/>
        </w:rPr>
        <w:t xml:space="preserve"> на двата апартамента. </w:t>
      </w:r>
      <w:r>
        <w:rPr>
          <w:rFonts w:ascii="Times New Roman" w:hAnsi="Times New Roman" w:cs="Times New Roman"/>
          <w:lang w:val="bg-BG"/>
        </w:rPr>
        <w:t xml:space="preserve">Тази заповед е обявена за нищожна с решение на ВАС </w:t>
      </w:r>
      <w:r w:rsidRPr="00D75489">
        <w:rPr>
          <w:rFonts w:ascii="Times New Roman" w:hAnsi="Times New Roman" w:cs="Times New Roman"/>
          <w:lang w:val="bg-BG"/>
        </w:rPr>
        <w:t xml:space="preserve">на 30 март 2012 г. </w:t>
      </w:r>
      <w:r>
        <w:rPr>
          <w:rFonts w:ascii="Times New Roman" w:hAnsi="Times New Roman" w:cs="Times New Roman"/>
          <w:lang w:val="bg-BG"/>
        </w:rPr>
        <w:t xml:space="preserve">  Съдът </w:t>
      </w:r>
      <w:r w:rsidRPr="00D75489">
        <w:rPr>
          <w:rFonts w:ascii="Times New Roman" w:hAnsi="Times New Roman" w:cs="Times New Roman"/>
          <w:lang w:val="bg-BG"/>
        </w:rPr>
        <w:t xml:space="preserve"> </w:t>
      </w:r>
      <w:r>
        <w:rPr>
          <w:rFonts w:ascii="Times New Roman" w:hAnsi="Times New Roman" w:cs="Times New Roman"/>
          <w:lang w:val="bg-BG"/>
        </w:rPr>
        <w:t>разпорежда на кмета</w:t>
      </w:r>
      <w:r w:rsidRPr="00D75489">
        <w:rPr>
          <w:rFonts w:ascii="Times New Roman" w:hAnsi="Times New Roman" w:cs="Times New Roman"/>
          <w:lang w:val="bg-BG"/>
        </w:rPr>
        <w:t xml:space="preserve"> да издаде заповед за сключване на </w:t>
      </w:r>
      <w:r>
        <w:rPr>
          <w:rFonts w:ascii="Times New Roman" w:hAnsi="Times New Roman" w:cs="Times New Roman"/>
          <w:lang w:val="bg-BG"/>
        </w:rPr>
        <w:t>договора.  Такава е издадена на 6 март 2013 г., а договорът за замяна е подписан на 25 юни 2013 г.</w:t>
      </w:r>
      <w:r>
        <w:rPr>
          <w:szCs w:val="24"/>
          <w:lang w:val="bg-BG"/>
        </w:rPr>
        <w:t xml:space="preserve"> </w:t>
      </w:r>
    </w:p>
    <w:p w:rsidR="005D5D6D" w:rsidRPr="00162CE4" w:rsidRDefault="005D5D6D" w:rsidP="005D5D6D">
      <w:pPr>
        <w:rPr>
          <w:rFonts w:ascii="Times New Roman" w:hAnsi="Times New Roman" w:cs="Times New Roman"/>
          <w:lang w:val="bg-BG"/>
        </w:rPr>
      </w:pPr>
      <w:r w:rsidRPr="00162CE4">
        <w:rPr>
          <w:rFonts w:ascii="Times New Roman" w:hAnsi="Times New Roman" w:cs="Times New Roman"/>
          <w:szCs w:val="24"/>
          <w:lang w:val="bg-BG"/>
        </w:rPr>
        <w:t>Съдът многократно е постановявал, че правото на достъп до съд включва правото  съдебно</w:t>
      </w:r>
      <w:r>
        <w:rPr>
          <w:rFonts w:ascii="Times New Roman" w:hAnsi="Times New Roman" w:cs="Times New Roman"/>
          <w:szCs w:val="24"/>
          <w:lang w:val="bg-BG"/>
        </w:rPr>
        <w:t>то</w:t>
      </w:r>
      <w:r w:rsidRPr="00162CE4">
        <w:rPr>
          <w:rFonts w:ascii="Times New Roman" w:hAnsi="Times New Roman" w:cs="Times New Roman"/>
          <w:szCs w:val="24"/>
          <w:lang w:val="bg-BG"/>
        </w:rPr>
        <w:t xml:space="preserve"> решение да бъде изпълнено без неоснователно забавяне</w:t>
      </w:r>
      <w:r>
        <w:rPr>
          <w:rFonts w:ascii="Times New Roman" w:hAnsi="Times New Roman" w:cs="Times New Roman"/>
          <w:szCs w:val="24"/>
          <w:lang w:val="bg-BG"/>
        </w:rPr>
        <w:t>. З</w:t>
      </w:r>
      <w:r w:rsidRPr="00162CE4">
        <w:rPr>
          <w:rFonts w:ascii="Times New Roman" w:hAnsi="Times New Roman" w:cs="Times New Roman"/>
          <w:szCs w:val="24"/>
          <w:lang w:val="bg-BG"/>
        </w:rPr>
        <w:t>абавянето на изпълнението може да бъде оправдано</w:t>
      </w:r>
      <w:r>
        <w:rPr>
          <w:rFonts w:ascii="Times New Roman" w:hAnsi="Times New Roman" w:cs="Times New Roman"/>
          <w:szCs w:val="24"/>
          <w:lang w:val="bg-BG"/>
        </w:rPr>
        <w:t xml:space="preserve"> само</w:t>
      </w:r>
      <w:r w:rsidRPr="00162CE4">
        <w:rPr>
          <w:rFonts w:ascii="Times New Roman" w:hAnsi="Times New Roman" w:cs="Times New Roman"/>
          <w:szCs w:val="24"/>
          <w:lang w:val="bg-BG"/>
        </w:rPr>
        <w:t xml:space="preserve"> при изключителни обстоятелства,</w:t>
      </w:r>
      <w:r>
        <w:rPr>
          <w:rFonts w:ascii="Times New Roman" w:hAnsi="Times New Roman" w:cs="Times New Roman"/>
          <w:szCs w:val="24"/>
          <w:lang w:val="bg-BG"/>
        </w:rPr>
        <w:t xml:space="preserve"> които включват </w:t>
      </w:r>
      <w:r w:rsidRPr="00162CE4">
        <w:rPr>
          <w:rFonts w:ascii="Times New Roman" w:hAnsi="Times New Roman" w:cs="Times New Roman"/>
          <w:szCs w:val="24"/>
          <w:lang w:val="bg-BG"/>
        </w:rPr>
        <w:t xml:space="preserve">само периодите, които са абсолютно необходими, за да могат органите да намерят задоволително решение (вж. </w:t>
      </w:r>
      <w:proofErr w:type="spellStart"/>
      <w:r w:rsidRPr="00162CE4">
        <w:rPr>
          <w:rFonts w:ascii="Times New Roman" w:hAnsi="Times New Roman" w:cs="Times New Roman"/>
          <w:i/>
        </w:rPr>
        <w:t>Dimitar</w:t>
      </w:r>
      <w:proofErr w:type="spellEnd"/>
      <w:r w:rsidRPr="00162CE4">
        <w:rPr>
          <w:rFonts w:ascii="Times New Roman" w:hAnsi="Times New Roman" w:cs="Times New Roman"/>
          <w:i/>
          <w:lang w:val="bg-BG"/>
        </w:rPr>
        <w:t xml:space="preserve"> </w:t>
      </w:r>
      <w:proofErr w:type="spellStart"/>
      <w:r w:rsidRPr="00162CE4">
        <w:rPr>
          <w:rFonts w:ascii="Times New Roman" w:hAnsi="Times New Roman" w:cs="Times New Roman"/>
          <w:i/>
        </w:rPr>
        <w:t>Yanakiev</w:t>
      </w:r>
      <w:proofErr w:type="spellEnd"/>
      <w:r w:rsidRPr="00162CE4">
        <w:rPr>
          <w:rFonts w:ascii="Times New Roman" w:hAnsi="Times New Roman" w:cs="Times New Roman"/>
          <w:lang w:val="bg-BG"/>
        </w:rPr>
        <w:t xml:space="preserve"> </w:t>
      </w:r>
      <w:r w:rsidRPr="00162CE4">
        <w:rPr>
          <w:rFonts w:ascii="Times New Roman" w:hAnsi="Times New Roman" w:cs="Times New Roman"/>
          <w:i/>
        </w:rPr>
        <w:t>v</w:t>
      </w:r>
      <w:r w:rsidRPr="00162CE4">
        <w:rPr>
          <w:rFonts w:ascii="Times New Roman" w:hAnsi="Times New Roman" w:cs="Times New Roman"/>
          <w:i/>
          <w:lang w:val="bg-BG"/>
        </w:rPr>
        <w:t xml:space="preserve">. </w:t>
      </w:r>
      <w:r w:rsidRPr="00162CE4">
        <w:rPr>
          <w:rFonts w:ascii="Times New Roman" w:hAnsi="Times New Roman" w:cs="Times New Roman"/>
          <w:i/>
        </w:rPr>
        <w:t>Bulgaria</w:t>
      </w:r>
      <w:r w:rsidRPr="00162CE4">
        <w:rPr>
          <w:rFonts w:ascii="Times New Roman" w:hAnsi="Times New Roman" w:cs="Times New Roman"/>
          <w:i/>
          <w:lang w:val="bg-BG"/>
        </w:rPr>
        <w:t xml:space="preserve"> (</w:t>
      </w:r>
      <w:r w:rsidRPr="00162CE4">
        <w:rPr>
          <w:rFonts w:ascii="Times New Roman" w:hAnsi="Times New Roman" w:cs="Times New Roman"/>
          <w:i/>
        </w:rPr>
        <w:t>no</w:t>
      </w:r>
      <w:r w:rsidRPr="00162CE4">
        <w:rPr>
          <w:rFonts w:ascii="Times New Roman" w:hAnsi="Times New Roman" w:cs="Times New Roman"/>
          <w:i/>
          <w:lang w:val="bg-BG"/>
        </w:rPr>
        <w:t>. 2)</w:t>
      </w:r>
      <w:r w:rsidRPr="00162CE4">
        <w:rPr>
          <w:rFonts w:ascii="Times New Roman" w:hAnsi="Times New Roman" w:cs="Times New Roman"/>
          <w:lang w:val="bg-BG"/>
        </w:rPr>
        <w:t xml:space="preserve">, </w:t>
      </w:r>
      <w:r w:rsidRPr="00162CE4">
        <w:rPr>
          <w:rFonts w:ascii="Times New Roman" w:hAnsi="Times New Roman" w:cs="Times New Roman"/>
        </w:rPr>
        <w:t>no</w:t>
      </w:r>
      <w:r w:rsidRPr="00162CE4">
        <w:rPr>
          <w:rFonts w:ascii="Times New Roman" w:hAnsi="Times New Roman" w:cs="Times New Roman"/>
          <w:lang w:val="bg-BG"/>
        </w:rPr>
        <w:t>. 50346/07,</w:t>
      </w:r>
      <w:r w:rsidRPr="00162CE4">
        <w:rPr>
          <w:rFonts w:ascii="Times New Roman" w:hAnsi="Times New Roman" w:cs="Times New Roman"/>
          <w:snapToGrid w:val="0"/>
          <w:lang w:val="bg-BG"/>
        </w:rPr>
        <w:t xml:space="preserve"> § 70, 31 </w:t>
      </w:r>
      <w:r w:rsidRPr="00162CE4">
        <w:rPr>
          <w:rFonts w:ascii="Times New Roman" w:hAnsi="Times New Roman" w:cs="Times New Roman"/>
          <w:snapToGrid w:val="0"/>
        </w:rPr>
        <w:t>March</w:t>
      </w:r>
      <w:r w:rsidRPr="00162CE4">
        <w:rPr>
          <w:rFonts w:ascii="Times New Roman" w:hAnsi="Times New Roman" w:cs="Times New Roman"/>
          <w:snapToGrid w:val="0"/>
          <w:lang w:val="bg-BG"/>
        </w:rPr>
        <w:t xml:space="preserve"> 2016</w:t>
      </w:r>
      <w:r w:rsidRPr="00162CE4">
        <w:rPr>
          <w:rFonts w:ascii="Times New Roman" w:hAnsi="Times New Roman" w:cs="Times New Roman"/>
          <w:lang w:val="bg-BG"/>
        </w:rPr>
        <w:t>).</w:t>
      </w:r>
    </w:p>
    <w:p w:rsidR="005D5D6D" w:rsidRPr="00D75489" w:rsidRDefault="005D5D6D" w:rsidP="005D5D6D">
      <w:pPr>
        <w:rPr>
          <w:rFonts w:ascii="Times New Roman" w:hAnsi="Times New Roman" w:cs="Times New Roman"/>
          <w:szCs w:val="24"/>
          <w:lang w:val="bg-BG"/>
        </w:rPr>
      </w:pPr>
      <w:r w:rsidRPr="00162CE4">
        <w:rPr>
          <w:rFonts w:ascii="Times New Roman" w:hAnsi="Times New Roman" w:cs="Times New Roman"/>
          <w:szCs w:val="24"/>
          <w:lang w:val="bg-BG"/>
        </w:rPr>
        <w:t xml:space="preserve">Съдът отбелязва, че решението на Софийски административен съд от 1 април 2010 г., разпореждащо на кмета да извърши конкретно действие, </w:t>
      </w:r>
      <w:r>
        <w:rPr>
          <w:rFonts w:ascii="Times New Roman" w:hAnsi="Times New Roman" w:cs="Times New Roman"/>
          <w:szCs w:val="24"/>
          <w:lang w:val="bg-BG"/>
        </w:rPr>
        <w:t>влиза в сила</w:t>
      </w:r>
      <w:r w:rsidRPr="00162CE4">
        <w:rPr>
          <w:rFonts w:ascii="Times New Roman" w:hAnsi="Times New Roman" w:cs="Times New Roman"/>
          <w:szCs w:val="24"/>
          <w:lang w:val="bg-BG"/>
        </w:rPr>
        <w:t xml:space="preserve"> на 19 май 2010 г. Като изрично е отказал да издаде необходимата заповед , кметът в крайна сметка я изда</w:t>
      </w:r>
      <w:r>
        <w:rPr>
          <w:rFonts w:ascii="Times New Roman" w:hAnsi="Times New Roman" w:cs="Times New Roman"/>
          <w:szCs w:val="24"/>
          <w:lang w:val="bg-BG"/>
        </w:rPr>
        <w:t>ва</w:t>
      </w:r>
      <w:r w:rsidRPr="00162CE4">
        <w:rPr>
          <w:rFonts w:ascii="Times New Roman" w:hAnsi="Times New Roman" w:cs="Times New Roman"/>
          <w:szCs w:val="24"/>
          <w:lang w:val="bg-BG"/>
        </w:rPr>
        <w:t xml:space="preserve"> на 6 март 2013 г.</w:t>
      </w:r>
      <w:r>
        <w:rPr>
          <w:rFonts w:ascii="Times New Roman" w:hAnsi="Times New Roman" w:cs="Times New Roman"/>
          <w:szCs w:val="24"/>
          <w:lang w:val="bg-BG"/>
        </w:rPr>
        <w:t xml:space="preserve">, т.е.  </w:t>
      </w:r>
      <w:r w:rsidRPr="00162CE4">
        <w:rPr>
          <w:rFonts w:ascii="Times New Roman" w:hAnsi="Times New Roman" w:cs="Times New Roman"/>
          <w:szCs w:val="24"/>
          <w:lang w:val="bg-BG"/>
        </w:rPr>
        <w:t xml:space="preserve"> три години по-късно. Властите не са предоставили обяснения, които да оправдаят това закъснение. Това е достатъчно, за да позволи на Съда да заключи, че в настоящия случай е налице нарушение на правото на </w:t>
      </w:r>
      <w:proofErr w:type="spellStart"/>
      <w:r w:rsidRPr="00162CE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162CE4">
        <w:rPr>
          <w:rFonts w:ascii="Times New Roman" w:hAnsi="Times New Roman" w:cs="Times New Roman"/>
          <w:szCs w:val="24"/>
          <w:lang w:val="bg-BG"/>
        </w:rPr>
        <w:t xml:space="preserve"> да</w:t>
      </w:r>
      <w:r>
        <w:rPr>
          <w:rFonts w:ascii="Times New Roman" w:hAnsi="Times New Roman" w:cs="Times New Roman"/>
          <w:szCs w:val="24"/>
          <w:lang w:val="bg-BG"/>
        </w:rPr>
        <w:t xml:space="preserve"> бъде</w:t>
      </w:r>
      <w:r w:rsidRPr="00162CE4">
        <w:rPr>
          <w:rFonts w:ascii="Times New Roman" w:hAnsi="Times New Roman" w:cs="Times New Roman"/>
          <w:szCs w:val="24"/>
          <w:lang w:val="bg-BG"/>
        </w:rPr>
        <w:t xml:space="preserve"> изпълн</w:t>
      </w:r>
      <w:r>
        <w:rPr>
          <w:rFonts w:ascii="Times New Roman" w:hAnsi="Times New Roman" w:cs="Times New Roman"/>
          <w:szCs w:val="24"/>
          <w:lang w:val="bg-BG"/>
        </w:rPr>
        <w:t>ено постановеното в нейна полза</w:t>
      </w:r>
      <w:r w:rsidRPr="00162CE4">
        <w:rPr>
          <w:rFonts w:ascii="Times New Roman" w:hAnsi="Times New Roman" w:cs="Times New Roman"/>
          <w:szCs w:val="24"/>
          <w:lang w:val="bg-BG"/>
        </w:rPr>
        <w:t xml:space="preserve"> окончателно решение</w:t>
      </w:r>
      <w:r>
        <w:rPr>
          <w:rFonts w:ascii="Times New Roman" w:hAnsi="Times New Roman" w:cs="Times New Roman"/>
          <w:szCs w:val="24"/>
          <w:lang w:val="bg-BG"/>
        </w:rPr>
        <w:t>. Поради това той установява нарушение на чл. 6§1 от Конвенцията.</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5D5D6D" w:rsidRPr="008B6FFB" w:rsidRDefault="005D5D6D" w:rsidP="005D5D6D">
      <w:pPr>
        <w:rPr>
          <w:rFonts w:ascii="Times New Roman" w:hAnsi="Times New Roman" w:cs="Times New Roman"/>
          <w:b/>
          <w:szCs w:val="24"/>
          <w:u w:val="single"/>
          <w:lang w:val="bg-BG"/>
        </w:rPr>
      </w:pPr>
      <w:r w:rsidRPr="008B6FFB">
        <w:rPr>
          <w:rFonts w:ascii="Times New Roman" w:hAnsi="Times New Roman"/>
          <w:b/>
          <w:szCs w:val="24"/>
          <w:lang w:val="bg-BG"/>
        </w:rPr>
        <w:t>чл. 6§1</w:t>
      </w:r>
      <w:r w:rsidRPr="008B6FFB">
        <w:rPr>
          <w:rFonts w:ascii="Times New Roman" w:hAnsi="Times New Roman"/>
          <w:szCs w:val="24"/>
          <w:lang w:val="bg-BG"/>
        </w:rPr>
        <w:t>(неизпълнение на съдебно решение)+</w:t>
      </w:r>
      <w:r w:rsidRPr="008B6FFB">
        <w:rPr>
          <w:rFonts w:ascii="Times New Roman" w:hAnsi="Times New Roman"/>
          <w:b/>
          <w:szCs w:val="24"/>
          <w:lang w:val="bg-BG"/>
        </w:rPr>
        <w:t>чл. 1 от Протокол 1</w:t>
      </w:r>
      <w:r w:rsidRPr="008B6FFB">
        <w:rPr>
          <w:rFonts w:ascii="Times New Roman" w:hAnsi="Times New Roman"/>
          <w:szCs w:val="24"/>
          <w:lang w:val="bg-BG"/>
        </w:rPr>
        <w:t>(право на мирно ползване на собствеността)</w:t>
      </w:r>
    </w:p>
    <w:p w:rsidR="005D5D6D" w:rsidRDefault="005D5D6D" w:rsidP="005D5D6D">
      <w:pPr>
        <w:jc w:val="left"/>
        <w:rPr>
          <w:rFonts w:ascii="Times New Roman" w:hAnsi="Times New Roman" w:cs="Times New Roman"/>
          <w:lang w:val="bg-BG"/>
        </w:rPr>
      </w:pPr>
      <w:proofErr w:type="spellStart"/>
      <w:r w:rsidRPr="00435C88">
        <w:rPr>
          <w:rFonts w:ascii="Times New Roman" w:hAnsi="Times New Roman" w:cs="Times New Roman"/>
          <w:b/>
          <w:bCs/>
          <w:color w:val="000000"/>
          <w:shd w:val="clear" w:color="auto" w:fill="FFFFFF"/>
        </w:rPr>
        <w:t>Shehova</w:t>
      </w:r>
      <w:proofErr w:type="spellEnd"/>
      <w:r w:rsidRPr="00435C88">
        <w:rPr>
          <w:rFonts w:ascii="Times New Roman" w:hAnsi="Times New Roman" w:cs="Times New Roman"/>
          <w:b/>
          <w:bCs/>
          <w:color w:val="000000"/>
          <w:shd w:val="clear" w:color="auto" w:fill="FFFFFF"/>
        </w:rPr>
        <w:t xml:space="preserve"> v. Bulgaria</w:t>
      </w:r>
      <w:r w:rsidRPr="00435C88">
        <w:rPr>
          <w:rFonts w:ascii="Times New Roman" w:hAnsi="Times New Roman" w:cs="Times New Roman"/>
          <w:i/>
        </w:rPr>
        <w:t xml:space="preserve"> (Application no. 68185/11)</w:t>
      </w:r>
      <w:r>
        <w:rPr>
          <w:rFonts w:ascii="Times New Roman" w:hAnsi="Times New Roman" w:cs="Times New Roman"/>
          <w:i/>
          <w:lang w:val="bg-BG"/>
        </w:rPr>
        <w:t>,</w:t>
      </w:r>
      <w:r w:rsidRPr="003C1044">
        <w:rPr>
          <w:rFonts w:ascii="Times New Roman" w:hAnsi="Times New Roman" w:cs="Times New Roman"/>
          <w:lang w:val="en-US"/>
        </w:rPr>
        <w:t xml:space="preserve"> </w:t>
      </w:r>
      <w:r w:rsidRPr="008B6FFB">
        <w:rPr>
          <w:rFonts w:ascii="Times New Roman" w:hAnsi="Times New Roman" w:cs="Times New Roman"/>
          <w:lang w:val="en-US"/>
        </w:rPr>
        <w:t>18</w:t>
      </w:r>
      <w:r w:rsidRPr="008B6FFB">
        <w:rPr>
          <w:rFonts w:ascii="Times New Roman" w:hAnsi="Times New Roman" w:cs="Times New Roman"/>
          <w:szCs w:val="24"/>
          <w:lang w:val="en-US"/>
        </w:rPr>
        <w:t xml:space="preserve"> January</w:t>
      </w:r>
      <w:r w:rsidRPr="008B6FFB">
        <w:rPr>
          <w:rFonts w:ascii="Times New Roman" w:hAnsi="Times New Roman" w:cs="Times New Roman"/>
          <w:lang w:val="en-US"/>
        </w:rPr>
        <w:t xml:space="preserve"> 2018</w:t>
      </w:r>
    </w:p>
    <w:p w:rsidR="005D5D6D" w:rsidRPr="00B01AFF" w:rsidRDefault="005D5D6D" w:rsidP="005D5D6D">
      <w:pPr>
        <w:rPr>
          <w:i/>
          <w:lang w:val="bg-BG"/>
        </w:rPr>
      </w:pPr>
      <w:r>
        <w:rPr>
          <w:rFonts w:ascii="Times New Roman" w:hAnsi="Times New Roman" w:cs="Times New Roman"/>
          <w:lang w:val="bg-BG"/>
        </w:rPr>
        <w:t>/Решение на Комитет/</w:t>
      </w:r>
    </w:p>
    <w:p w:rsidR="005D5D6D" w:rsidRPr="003C1044" w:rsidRDefault="005D5D6D" w:rsidP="005D5D6D">
      <w:pPr>
        <w:rPr>
          <w:rFonts w:ascii="Times New Roman" w:hAnsi="Times New Roman" w:cs="Times New Roman"/>
          <w:szCs w:val="24"/>
          <w:lang w:val="bg-BG"/>
        </w:rPr>
      </w:pPr>
      <w:r>
        <w:rPr>
          <w:rFonts w:ascii="Times New Roman" w:hAnsi="Times New Roman" w:cs="Times New Roman"/>
          <w:szCs w:val="24"/>
          <w:lang w:val="bg-BG"/>
        </w:rPr>
        <w:t>С</w:t>
      </w:r>
      <w:r w:rsidRPr="003C1044">
        <w:rPr>
          <w:rFonts w:ascii="Times New Roman" w:hAnsi="Times New Roman" w:cs="Times New Roman"/>
          <w:szCs w:val="24"/>
          <w:lang w:val="bg-BG"/>
        </w:rPr>
        <w:t xml:space="preserve"> две окончателни съдебни решения от 28 февруари 2005 г. и 8 май 2006 г. Върховният касационен съд присъ</w:t>
      </w:r>
      <w:r>
        <w:rPr>
          <w:rFonts w:ascii="Times New Roman" w:hAnsi="Times New Roman" w:cs="Times New Roman"/>
          <w:szCs w:val="24"/>
          <w:lang w:val="bg-BG"/>
        </w:rPr>
        <w:t>ж</w:t>
      </w:r>
      <w:r w:rsidRPr="003C1044">
        <w:rPr>
          <w:rFonts w:ascii="Times New Roman" w:hAnsi="Times New Roman" w:cs="Times New Roman"/>
          <w:szCs w:val="24"/>
          <w:lang w:val="bg-BG"/>
        </w:rPr>
        <w:t>д</w:t>
      </w:r>
      <w:r>
        <w:rPr>
          <w:rFonts w:ascii="Times New Roman" w:hAnsi="Times New Roman" w:cs="Times New Roman"/>
          <w:szCs w:val="24"/>
          <w:lang w:val="bg-BG"/>
        </w:rPr>
        <w:t>а</w:t>
      </w:r>
      <w:r w:rsidRPr="003C1044">
        <w:rPr>
          <w:rFonts w:ascii="Times New Roman" w:hAnsi="Times New Roman" w:cs="Times New Roman"/>
          <w:szCs w:val="24"/>
          <w:lang w:val="bg-BG"/>
        </w:rPr>
        <w:t xml:space="preserve"> на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парични обезщетения за нарушение на договор за строителни работи, които тя е извършила</w:t>
      </w:r>
      <w:r>
        <w:rPr>
          <w:rFonts w:ascii="Times New Roman" w:hAnsi="Times New Roman" w:cs="Times New Roman"/>
          <w:szCs w:val="24"/>
          <w:lang w:val="bg-BG"/>
        </w:rPr>
        <w:t xml:space="preserve">, на стойност </w:t>
      </w:r>
      <w:r w:rsidRPr="003C1044">
        <w:rPr>
          <w:rFonts w:ascii="Times New Roman" w:hAnsi="Times New Roman" w:cs="Times New Roman"/>
          <w:szCs w:val="24"/>
          <w:lang w:val="bg-BG"/>
        </w:rPr>
        <w:t xml:space="preserve">52 784 лв.  главница, 17 685 лв. </w:t>
      </w:r>
      <w:r>
        <w:rPr>
          <w:rFonts w:ascii="Times New Roman" w:hAnsi="Times New Roman" w:cs="Times New Roman"/>
          <w:szCs w:val="24"/>
          <w:lang w:val="bg-BG"/>
        </w:rPr>
        <w:t>л</w:t>
      </w:r>
      <w:r w:rsidRPr="003C1044">
        <w:rPr>
          <w:rFonts w:ascii="Times New Roman" w:hAnsi="Times New Roman" w:cs="Times New Roman"/>
          <w:szCs w:val="24"/>
          <w:lang w:val="bg-BG"/>
        </w:rPr>
        <w:t>ихви за забава</w:t>
      </w:r>
      <w:r>
        <w:rPr>
          <w:rFonts w:ascii="Times New Roman" w:hAnsi="Times New Roman" w:cs="Times New Roman"/>
          <w:szCs w:val="24"/>
          <w:lang w:val="bg-BG"/>
        </w:rPr>
        <w:t>, както</w:t>
      </w:r>
      <w:r w:rsidRPr="003C1044">
        <w:rPr>
          <w:rFonts w:ascii="Times New Roman" w:hAnsi="Times New Roman" w:cs="Times New Roman"/>
          <w:szCs w:val="24"/>
          <w:lang w:val="bg-BG"/>
        </w:rPr>
        <w:t xml:space="preserve"> и 5 433 </w:t>
      </w:r>
      <w:proofErr w:type="spellStart"/>
      <w:r w:rsidRPr="003C1044">
        <w:rPr>
          <w:rFonts w:ascii="Times New Roman" w:hAnsi="Times New Roman" w:cs="Times New Roman"/>
          <w:szCs w:val="24"/>
          <w:lang w:val="bg-BG"/>
        </w:rPr>
        <w:t>лв</w:t>
      </w:r>
      <w:proofErr w:type="spellEnd"/>
      <w:r>
        <w:rPr>
          <w:rFonts w:ascii="Times New Roman" w:hAnsi="Times New Roman" w:cs="Times New Roman"/>
          <w:szCs w:val="24"/>
          <w:lang w:val="bg-BG"/>
        </w:rPr>
        <w:t xml:space="preserve"> разноски (</w:t>
      </w:r>
      <w:r w:rsidRPr="003C1044">
        <w:rPr>
          <w:rFonts w:ascii="Times New Roman" w:hAnsi="Times New Roman" w:cs="Times New Roman"/>
          <w:szCs w:val="24"/>
          <w:lang w:val="bg-BG"/>
        </w:rPr>
        <w:t xml:space="preserve">обща сума 75 902,93 лв., </w:t>
      </w:r>
      <w:r>
        <w:rPr>
          <w:rFonts w:ascii="Times New Roman" w:hAnsi="Times New Roman" w:cs="Times New Roman"/>
          <w:szCs w:val="24"/>
          <w:lang w:val="bg-BG"/>
        </w:rPr>
        <w:t>е</w:t>
      </w:r>
      <w:r w:rsidRPr="003C1044">
        <w:rPr>
          <w:rFonts w:ascii="Times New Roman" w:hAnsi="Times New Roman" w:cs="Times New Roman"/>
          <w:szCs w:val="24"/>
          <w:lang w:val="bg-BG"/>
        </w:rPr>
        <w:t>квивалентна на 38 000 евро</w:t>
      </w:r>
      <w:r>
        <w:rPr>
          <w:rFonts w:ascii="Times New Roman" w:hAnsi="Times New Roman" w:cs="Times New Roman"/>
          <w:szCs w:val="24"/>
          <w:lang w:val="bg-BG"/>
        </w:rPr>
        <w:t>)</w:t>
      </w:r>
      <w:r w:rsidRPr="003C1044">
        <w:rPr>
          <w:rFonts w:ascii="Times New Roman" w:hAnsi="Times New Roman" w:cs="Times New Roman"/>
          <w:szCs w:val="24"/>
          <w:lang w:val="bg-BG"/>
        </w:rPr>
        <w:t>.</w:t>
      </w:r>
      <w:r>
        <w:rPr>
          <w:rFonts w:ascii="Times New Roman" w:hAnsi="Times New Roman" w:cs="Times New Roman"/>
          <w:szCs w:val="24"/>
          <w:lang w:val="bg-BG"/>
        </w:rPr>
        <w:t xml:space="preserve"> Ответникът е </w:t>
      </w:r>
      <w:r w:rsidRPr="003C1044">
        <w:rPr>
          <w:rFonts w:ascii="Times New Roman" w:hAnsi="Times New Roman" w:cs="Times New Roman"/>
          <w:szCs w:val="24"/>
          <w:lang w:val="bg-BG"/>
        </w:rPr>
        <w:t xml:space="preserve"> Националния</w:t>
      </w:r>
      <w:r>
        <w:rPr>
          <w:rFonts w:ascii="Times New Roman" w:hAnsi="Times New Roman" w:cs="Times New Roman"/>
          <w:szCs w:val="24"/>
          <w:lang w:val="bg-BG"/>
        </w:rPr>
        <w:t>т</w:t>
      </w:r>
      <w:r w:rsidRPr="003C1044">
        <w:rPr>
          <w:rFonts w:ascii="Times New Roman" w:hAnsi="Times New Roman" w:cs="Times New Roman"/>
          <w:szCs w:val="24"/>
          <w:lang w:val="bg-BG"/>
        </w:rPr>
        <w:t xml:space="preserve"> център за отдих, рехабилитация и спорт </w:t>
      </w:r>
      <w:r>
        <w:rPr>
          <w:rFonts w:ascii="Times New Roman" w:hAnsi="Times New Roman" w:cs="Times New Roman"/>
          <w:szCs w:val="24"/>
          <w:lang w:val="bg-BG"/>
        </w:rPr>
        <w:t>– държавен орган на</w:t>
      </w:r>
      <w:r w:rsidRPr="003C1044">
        <w:rPr>
          <w:rFonts w:ascii="Times New Roman" w:hAnsi="Times New Roman" w:cs="Times New Roman"/>
          <w:szCs w:val="24"/>
          <w:lang w:val="bg-BG"/>
        </w:rPr>
        <w:t xml:space="preserve"> Министерство</w:t>
      </w:r>
      <w:r>
        <w:rPr>
          <w:rFonts w:ascii="Times New Roman" w:hAnsi="Times New Roman" w:cs="Times New Roman"/>
          <w:szCs w:val="24"/>
          <w:lang w:val="bg-BG"/>
        </w:rPr>
        <w:t>то</w:t>
      </w:r>
      <w:r w:rsidRPr="003C1044">
        <w:rPr>
          <w:rFonts w:ascii="Times New Roman" w:hAnsi="Times New Roman" w:cs="Times New Roman"/>
          <w:szCs w:val="24"/>
          <w:lang w:val="bg-BG"/>
        </w:rPr>
        <w:t xml:space="preserve"> на образованието и науката</w:t>
      </w:r>
      <w:r>
        <w:rPr>
          <w:rFonts w:ascii="Times New Roman" w:hAnsi="Times New Roman" w:cs="Times New Roman"/>
          <w:szCs w:val="24"/>
          <w:lang w:val="bg-BG"/>
        </w:rPr>
        <w:t xml:space="preserve">, </w:t>
      </w:r>
      <w:r w:rsidRPr="003C1044">
        <w:rPr>
          <w:rFonts w:ascii="Times New Roman" w:hAnsi="Times New Roman" w:cs="Times New Roman"/>
          <w:szCs w:val="24"/>
          <w:lang w:val="bg-BG"/>
        </w:rPr>
        <w:t>изпълняващ определени функции, делегирани от министерството.</w:t>
      </w:r>
      <w:r>
        <w:rPr>
          <w:rFonts w:ascii="Times New Roman" w:hAnsi="Times New Roman" w:cs="Times New Roman"/>
          <w:szCs w:val="24"/>
          <w:lang w:val="bg-BG"/>
        </w:rPr>
        <w:t xml:space="preserve"> Със заповед </w:t>
      </w:r>
      <w:r w:rsidRPr="003C1044">
        <w:rPr>
          <w:rFonts w:ascii="Times New Roman" w:hAnsi="Times New Roman" w:cs="Times New Roman"/>
          <w:szCs w:val="24"/>
          <w:lang w:val="bg-BG"/>
        </w:rPr>
        <w:t xml:space="preserve"> от 25 май 2005 г. министърът на образованието закрива Центъра и разпорежда останалата му собственост да се управлява от Министерството на образованието. След това Министерството създава държавно акционерно дружество с част от имуществото на Центъра, включително недвижимото имущество, в което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е извършил</w:t>
      </w:r>
      <w:r>
        <w:rPr>
          <w:rFonts w:ascii="Times New Roman" w:hAnsi="Times New Roman" w:cs="Times New Roman"/>
          <w:szCs w:val="24"/>
          <w:lang w:val="bg-BG"/>
        </w:rPr>
        <w:t>а</w:t>
      </w:r>
      <w:r w:rsidRPr="003C1044">
        <w:rPr>
          <w:rFonts w:ascii="Times New Roman" w:hAnsi="Times New Roman" w:cs="Times New Roman"/>
          <w:szCs w:val="24"/>
          <w:lang w:val="bg-BG"/>
        </w:rPr>
        <w:t xml:space="preserve"> строителните работи.</w:t>
      </w:r>
      <w:r>
        <w:rPr>
          <w:rFonts w:ascii="Times New Roman" w:hAnsi="Times New Roman" w:cs="Times New Roman"/>
          <w:szCs w:val="24"/>
          <w:lang w:val="bg-BG"/>
        </w:rPr>
        <w:t xml:space="preserve"> </w:t>
      </w:r>
      <w:r w:rsidRPr="003C1044">
        <w:rPr>
          <w:rFonts w:ascii="Times New Roman" w:hAnsi="Times New Roman" w:cs="Times New Roman"/>
          <w:szCs w:val="24"/>
          <w:lang w:val="bg-BG"/>
        </w:rPr>
        <w:t xml:space="preserve"> На 13 май 2005 г. и на 15 март 2007 г. на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са издадени дв</w:t>
      </w:r>
      <w:r>
        <w:rPr>
          <w:rFonts w:ascii="Times New Roman" w:hAnsi="Times New Roman" w:cs="Times New Roman"/>
          <w:szCs w:val="24"/>
          <w:lang w:val="bg-BG"/>
        </w:rPr>
        <w:t>а</w:t>
      </w:r>
      <w:r w:rsidRPr="003C1044">
        <w:rPr>
          <w:rFonts w:ascii="Times New Roman" w:hAnsi="Times New Roman" w:cs="Times New Roman"/>
          <w:szCs w:val="24"/>
          <w:lang w:val="bg-BG"/>
        </w:rPr>
        <w:t xml:space="preserve"> изпълнителни лист</w:t>
      </w:r>
      <w:r>
        <w:rPr>
          <w:rFonts w:ascii="Times New Roman" w:hAnsi="Times New Roman" w:cs="Times New Roman"/>
          <w:szCs w:val="24"/>
          <w:lang w:val="bg-BG"/>
        </w:rPr>
        <w:t>а</w:t>
      </w:r>
      <w:r w:rsidRPr="003C1044">
        <w:rPr>
          <w:rFonts w:ascii="Times New Roman" w:hAnsi="Times New Roman" w:cs="Times New Roman"/>
          <w:szCs w:val="24"/>
          <w:lang w:val="bg-BG"/>
        </w:rPr>
        <w:t xml:space="preserve"> за сумите, присъдени в окончателните решения от 2005 г. и 2006 г. </w:t>
      </w:r>
      <w:r>
        <w:rPr>
          <w:rFonts w:ascii="Times New Roman" w:hAnsi="Times New Roman" w:cs="Times New Roman"/>
          <w:szCs w:val="24"/>
          <w:lang w:val="bg-BG"/>
        </w:rPr>
        <w:t>Н</w:t>
      </w:r>
      <w:r w:rsidRPr="003C1044">
        <w:rPr>
          <w:rFonts w:ascii="Times New Roman" w:hAnsi="Times New Roman" w:cs="Times New Roman"/>
          <w:szCs w:val="24"/>
          <w:lang w:val="bg-BG"/>
        </w:rPr>
        <w:t xml:space="preserve">а 6 февруари 2008 г. тя </w:t>
      </w:r>
      <w:r>
        <w:rPr>
          <w:rFonts w:ascii="Times New Roman" w:hAnsi="Times New Roman" w:cs="Times New Roman"/>
          <w:szCs w:val="24"/>
          <w:lang w:val="bg-BG"/>
        </w:rPr>
        <w:t xml:space="preserve">ги </w:t>
      </w:r>
      <w:r w:rsidRPr="003C1044">
        <w:rPr>
          <w:rFonts w:ascii="Times New Roman" w:hAnsi="Times New Roman" w:cs="Times New Roman"/>
          <w:szCs w:val="24"/>
          <w:lang w:val="bg-BG"/>
        </w:rPr>
        <w:t>представ</w:t>
      </w:r>
      <w:r>
        <w:rPr>
          <w:rFonts w:ascii="Times New Roman" w:hAnsi="Times New Roman" w:cs="Times New Roman"/>
          <w:szCs w:val="24"/>
          <w:lang w:val="bg-BG"/>
        </w:rPr>
        <w:t>я</w:t>
      </w:r>
      <w:r w:rsidRPr="003C1044">
        <w:rPr>
          <w:rFonts w:ascii="Times New Roman" w:hAnsi="Times New Roman" w:cs="Times New Roman"/>
          <w:szCs w:val="24"/>
          <w:lang w:val="bg-BG"/>
        </w:rPr>
        <w:t xml:space="preserve"> на Министерството на </w:t>
      </w:r>
      <w:r>
        <w:rPr>
          <w:rFonts w:ascii="Times New Roman" w:hAnsi="Times New Roman" w:cs="Times New Roman"/>
          <w:szCs w:val="24"/>
          <w:lang w:val="bg-BG"/>
        </w:rPr>
        <w:t>о</w:t>
      </w:r>
      <w:r w:rsidRPr="003C1044">
        <w:rPr>
          <w:rFonts w:ascii="Times New Roman" w:hAnsi="Times New Roman" w:cs="Times New Roman"/>
          <w:szCs w:val="24"/>
          <w:lang w:val="bg-BG"/>
        </w:rPr>
        <w:t>бразованието</w:t>
      </w:r>
      <w:r>
        <w:rPr>
          <w:rFonts w:ascii="Times New Roman" w:hAnsi="Times New Roman" w:cs="Times New Roman"/>
          <w:szCs w:val="24"/>
          <w:lang w:val="bg-BG"/>
        </w:rPr>
        <w:t>.</w:t>
      </w:r>
    </w:p>
    <w:p w:rsidR="005D5D6D" w:rsidRPr="002D0994" w:rsidRDefault="005D5D6D" w:rsidP="005D5D6D">
      <w:pPr>
        <w:pStyle w:val="NoSpacing"/>
        <w:jc w:val="both"/>
        <w:rPr>
          <w:rFonts w:ascii="Times New Roman" w:hAnsi="Times New Roman" w:cs="Times New Roman"/>
          <w:sz w:val="24"/>
          <w:szCs w:val="24"/>
        </w:rPr>
      </w:pPr>
      <w:r>
        <w:rPr>
          <w:rFonts w:ascii="Times New Roman" w:hAnsi="Times New Roman" w:cs="Times New Roman"/>
          <w:szCs w:val="24"/>
        </w:rPr>
        <w:t>С</w:t>
      </w:r>
      <w:r w:rsidRPr="003C1044">
        <w:rPr>
          <w:rFonts w:ascii="Times New Roman" w:hAnsi="Times New Roman" w:cs="Times New Roman"/>
          <w:szCs w:val="24"/>
        </w:rPr>
        <w:t xml:space="preserve"> писм</w:t>
      </w:r>
      <w:r>
        <w:rPr>
          <w:rFonts w:ascii="Times New Roman" w:hAnsi="Times New Roman" w:cs="Times New Roman"/>
          <w:szCs w:val="24"/>
        </w:rPr>
        <w:t>о</w:t>
      </w:r>
      <w:r w:rsidRPr="003C1044">
        <w:rPr>
          <w:rFonts w:ascii="Times New Roman" w:hAnsi="Times New Roman" w:cs="Times New Roman"/>
          <w:szCs w:val="24"/>
        </w:rPr>
        <w:t xml:space="preserve"> </w:t>
      </w:r>
      <w:r>
        <w:rPr>
          <w:rFonts w:ascii="Times New Roman" w:hAnsi="Times New Roman" w:cs="Times New Roman"/>
          <w:szCs w:val="24"/>
        </w:rPr>
        <w:t>то</w:t>
      </w:r>
      <w:r w:rsidRPr="003C1044">
        <w:rPr>
          <w:rFonts w:ascii="Times New Roman" w:hAnsi="Times New Roman" w:cs="Times New Roman"/>
          <w:szCs w:val="24"/>
        </w:rPr>
        <w:t xml:space="preserve"> </w:t>
      </w:r>
      <w:r w:rsidRPr="002D0994">
        <w:rPr>
          <w:rFonts w:ascii="Times New Roman" w:hAnsi="Times New Roman" w:cs="Times New Roman"/>
          <w:sz w:val="24"/>
          <w:szCs w:val="24"/>
        </w:rPr>
        <w:t>отгов</w:t>
      </w:r>
      <w:r>
        <w:rPr>
          <w:rFonts w:ascii="Times New Roman" w:hAnsi="Times New Roman" w:cs="Times New Roman"/>
          <w:sz w:val="24"/>
          <w:szCs w:val="24"/>
        </w:rPr>
        <w:t>аря</w:t>
      </w:r>
      <w:r w:rsidRPr="002D0994">
        <w:rPr>
          <w:rFonts w:ascii="Times New Roman" w:hAnsi="Times New Roman" w:cs="Times New Roman"/>
          <w:sz w:val="24"/>
          <w:szCs w:val="24"/>
        </w:rPr>
        <w:t xml:space="preserve">, че нито министерството, нито държавното акционерно дружество са </w:t>
      </w:r>
      <w:r>
        <w:rPr>
          <w:rFonts w:ascii="Times New Roman" w:hAnsi="Times New Roman" w:cs="Times New Roman"/>
          <w:sz w:val="24"/>
          <w:szCs w:val="24"/>
        </w:rPr>
        <w:t>правоприемници</w:t>
      </w:r>
      <w:r w:rsidRPr="002D0994">
        <w:rPr>
          <w:rFonts w:ascii="Times New Roman" w:hAnsi="Times New Roman" w:cs="Times New Roman"/>
          <w:sz w:val="24"/>
          <w:szCs w:val="24"/>
        </w:rPr>
        <w:t xml:space="preserve"> на Центъра и че претендираната сума не е дължима от тях.</w:t>
      </w:r>
    </w:p>
    <w:p w:rsidR="005D5D6D" w:rsidRDefault="005D5D6D" w:rsidP="005D5D6D">
      <w:pPr>
        <w:rPr>
          <w:rFonts w:ascii="Times New Roman" w:hAnsi="Times New Roman" w:cs="Times New Roman"/>
          <w:szCs w:val="24"/>
          <w:lang w:val="bg-BG"/>
        </w:rPr>
      </w:pPr>
      <w:r w:rsidRPr="003C1044">
        <w:rPr>
          <w:rFonts w:ascii="Times New Roman" w:hAnsi="Times New Roman" w:cs="Times New Roman"/>
          <w:szCs w:val="24"/>
          <w:lang w:val="bg-BG"/>
        </w:rPr>
        <w:lastRenderedPageBreak/>
        <w:t xml:space="preserve">През октомври 2009 г. </w:t>
      </w:r>
      <w:proofErr w:type="spellStart"/>
      <w:r w:rsidRPr="003C1044">
        <w:rPr>
          <w:rFonts w:ascii="Times New Roman" w:hAnsi="Times New Roman" w:cs="Times New Roman"/>
          <w:szCs w:val="24"/>
          <w:lang w:val="bg-BG"/>
        </w:rPr>
        <w:t>жалбоподателката</w:t>
      </w:r>
      <w:proofErr w:type="spellEnd"/>
      <w:r w:rsidRPr="003C1044">
        <w:rPr>
          <w:rFonts w:ascii="Times New Roman" w:hAnsi="Times New Roman" w:cs="Times New Roman"/>
          <w:szCs w:val="24"/>
          <w:lang w:val="bg-BG"/>
        </w:rPr>
        <w:t xml:space="preserve"> </w:t>
      </w:r>
      <w:r>
        <w:rPr>
          <w:rFonts w:ascii="Times New Roman" w:hAnsi="Times New Roman" w:cs="Times New Roman"/>
          <w:szCs w:val="24"/>
          <w:lang w:val="bg-BG"/>
        </w:rPr>
        <w:t xml:space="preserve">депозира повторна </w:t>
      </w:r>
      <w:r w:rsidRPr="003C1044">
        <w:rPr>
          <w:rFonts w:ascii="Times New Roman" w:hAnsi="Times New Roman" w:cs="Times New Roman"/>
          <w:szCs w:val="24"/>
          <w:lang w:val="bg-BG"/>
        </w:rPr>
        <w:t>молба</w:t>
      </w:r>
      <w:r>
        <w:rPr>
          <w:rFonts w:ascii="Times New Roman" w:hAnsi="Times New Roman" w:cs="Times New Roman"/>
          <w:szCs w:val="24"/>
          <w:lang w:val="bg-BG"/>
        </w:rPr>
        <w:t>, на която отговорът е, че</w:t>
      </w:r>
      <w:r w:rsidRPr="003C1044">
        <w:rPr>
          <w:rFonts w:ascii="Times New Roman" w:hAnsi="Times New Roman" w:cs="Times New Roman"/>
          <w:szCs w:val="24"/>
          <w:lang w:val="bg-BG"/>
        </w:rPr>
        <w:t xml:space="preserve"> не може да бъде поискано плащане от държавното акционерно дружество, тъй като то </w:t>
      </w:r>
      <w:r>
        <w:rPr>
          <w:rFonts w:ascii="Times New Roman" w:hAnsi="Times New Roman" w:cs="Times New Roman"/>
          <w:szCs w:val="24"/>
          <w:lang w:val="bg-BG"/>
        </w:rPr>
        <w:t>е</w:t>
      </w:r>
      <w:r w:rsidRPr="003C1044">
        <w:rPr>
          <w:rFonts w:ascii="Times New Roman" w:hAnsi="Times New Roman" w:cs="Times New Roman"/>
          <w:szCs w:val="24"/>
          <w:lang w:val="bg-BG"/>
        </w:rPr>
        <w:t xml:space="preserve"> юридическо лице, отделно от министерството.</w:t>
      </w:r>
      <w:r>
        <w:rPr>
          <w:rFonts w:ascii="Times New Roman" w:hAnsi="Times New Roman" w:cs="Times New Roman"/>
          <w:szCs w:val="24"/>
          <w:lang w:val="bg-BG"/>
        </w:rPr>
        <w:t xml:space="preserve"> Поредното писмо с подобно съдържание е </w:t>
      </w:r>
      <w:r w:rsidRPr="003C1044">
        <w:rPr>
          <w:rFonts w:ascii="Times New Roman" w:hAnsi="Times New Roman" w:cs="Times New Roman"/>
          <w:szCs w:val="24"/>
          <w:lang w:val="bg-BG"/>
        </w:rPr>
        <w:t xml:space="preserve"> от 23 септември 2010 г. </w:t>
      </w:r>
      <w:r>
        <w:rPr>
          <w:rFonts w:ascii="Times New Roman" w:hAnsi="Times New Roman" w:cs="Times New Roman"/>
          <w:szCs w:val="24"/>
          <w:lang w:val="bg-BG"/>
        </w:rPr>
        <w:t xml:space="preserve"> </w:t>
      </w:r>
      <w:r w:rsidRPr="003C1044">
        <w:rPr>
          <w:rFonts w:ascii="Times New Roman" w:hAnsi="Times New Roman" w:cs="Times New Roman"/>
          <w:szCs w:val="24"/>
          <w:lang w:val="bg-BG"/>
        </w:rPr>
        <w:t xml:space="preserve">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Pr>
          <w:rFonts w:ascii="Times New Roman" w:hAnsi="Times New Roman" w:cs="Times New Roman"/>
          <w:szCs w:val="24"/>
          <w:lang w:val="bg-BG"/>
        </w:rPr>
        <w:t xml:space="preserve"> сезира Върховния административен съд по повод отказа на министъра, но жалбата й е обявена за недопустима. До настоящия момент няма промяна в обстоятелствата.</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Европейският съд припомня, че изпълнението на </w:t>
      </w:r>
      <w:proofErr w:type="spellStart"/>
      <w:r>
        <w:rPr>
          <w:rFonts w:ascii="Times New Roman" w:hAnsi="Times New Roman" w:cs="Times New Roman"/>
          <w:sz w:val="24"/>
          <w:szCs w:val="24"/>
        </w:rPr>
        <w:t>влезло</w:t>
      </w:r>
      <w:proofErr w:type="spellEnd"/>
      <w:r>
        <w:rPr>
          <w:rFonts w:ascii="Times New Roman" w:hAnsi="Times New Roman" w:cs="Times New Roman"/>
          <w:sz w:val="24"/>
          <w:szCs w:val="24"/>
        </w:rPr>
        <w:t xml:space="preserve"> в сила решение на който и да е съд се разглежда като неразделна част от правото на справедлив процес по смисъла на чл. 6 от </w:t>
      </w:r>
      <w:proofErr w:type="spellStart"/>
      <w:r>
        <w:rPr>
          <w:rFonts w:ascii="Times New Roman" w:hAnsi="Times New Roman" w:cs="Times New Roman"/>
          <w:sz w:val="24"/>
          <w:szCs w:val="24"/>
        </w:rPr>
        <w:t>Конвеницята</w:t>
      </w:r>
      <w:proofErr w:type="spellEnd"/>
      <w:r>
        <w:rPr>
          <w:rFonts w:ascii="Times New Roman" w:hAnsi="Times New Roman" w:cs="Times New Roman"/>
          <w:sz w:val="24"/>
          <w:szCs w:val="24"/>
        </w:rPr>
        <w:t xml:space="preserve"> и необоснованото голямо забавяне може да доведе до нарушаване на Конвенцията. </w:t>
      </w:r>
    </w:p>
    <w:p w:rsidR="005D5D6D" w:rsidRPr="00B86ED4"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B97A40">
        <w:rPr>
          <w:rFonts w:ascii="Times New Roman" w:hAnsi="Times New Roman" w:cs="Times New Roman"/>
          <w:sz w:val="24"/>
          <w:szCs w:val="24"/>
        </w:rPr>
        <w:t>Задължение на държавата е да гарантира, че окончателните решения срещу нейните органи</w:t>
      </w:r>
      <w:r>
        <w:rPr>
          <w:rFonts w:ascii="Times New Roman" w:hAnsi="Times New Roman" w:cs="Times New Roman"/>
          <w:sz w:val="24"/>
          <w:szCs w:val="24"/>
        </w:rPr>
        <w:t>,</w:t>
      </w:r>
      <w:r w:rsidRPr="00B97A40">
        <w:rPr>
          <w:rFonts w:ascii="Times New Roman" w:hAnsi="Times New Roman" w:cs="Times New Roman"/>
          <w:sz w:val="24"/>
          <w:szCs w:val="24"/>
        </w:rPr>
        <w:t xml:space="preserve"> или юридически лица</w:t>
      </w:r>
      <w:r>
        <w:rPr>
          <w:rFonts w:ascii="Times New Roman" w:hAnsi="Times New Roman" w:cs="Times New Roman"/>
          <w:sz w:val="24"/>
          <w:szCs w:val="24"/>
        </w:rPr>
        <w:t>,</w:t>
      </w:r>
      <w:r w:rsidRPr="00B97A40">
        <w:rPr>
          <w:rFonts w:ascii="Times New Roman" w:hAnsi="Times New Roman" w:cs="Times New Roman"/>
          <w:sz w:val="24"/>
          <w:szCs w:val="24"/>
        </w:rPr>
        <w:t xml:space="preserve"> или дружества, притежавани или контролирани от </w:t>
      </w:r>
      <w:r>
        <w:rPr>
          <w:rFonts w:ascii="Times New Roman" w:hAnsi="Times New Roman" w:cs="Times New Roman"/>
          <w:sz w:val="24"/>
          <w:szCs w:val="24"/>
        </w:rPr>
        <w:t>нея</w:t>
      </w:r>
      <w:r w:rsidRPr="00B97A40">
        <w:rPr>
          <w:rFonts w:ascii="Times New Roman" w:hAnsi="Times New Roman" w:cs="Times New Roman"/>
          <w:sz w:val="24"/>
          <w:szCs w:val="24"/>
        </w:rPr>
        <w:t xml:space="preserve">, се изпълняват без необосновано голямо забавяне </w:t>
      </w:r>
      <w:r w:rsidRPr="00B86ED4">
        <w:rPr>
          <w:rFonts w:ascii="Times New Roman" w:hAnsi="Times New Roman" w:cs="Times New Roman"/>
          <w:sz w:val="24"/>
          <w:szCs w:val="24"/>
        </w:rPr>
        <w:t>(</w:t>
      </w:r>
      <w:proofErr w:type="spellStart"/>
      <w:r w:rsidRPr="00B86ED4">
        <w:rPr>
          <w:rFonts w:ascii="Times New Roman" w:hAnsi="Times New Roman" w:cs="Times New Roman"/>
          <w:i/>
          <w:sz w:val="24"/>
          <w:szCs w:val="24"/>
        </w:rPr>
        <w:t>Yuriy</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Nikolayevich</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Ivanov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Ukraine</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40450/04, § 51, 15 </w:t>
      </w:r>
      <w:proofErr w:type="spellStart"/>
      <w:r w:rsidRPr="00B86ED4">
        <w:rPr>
          <w:rFonts w:ascii="Times New Roman" w:hAnsi="Times New Roman" w:cs="Times New Roman"/>
          <w:sz w:val="24"/>
          <w:szCs w:val="24"/>
        </w:rPr>
        <w:t>October</w:t>
      </w:r>
      <w:proofErr w:type="spellEnd"/>
      <w:r w:rsidRPr="00B86ED4">
        <w:rPr>
          <w:rFonts w:ascii="Times New Roman" w:hAnsi="Times New Roman" w:cs="Times New Roman"/>
          <w:sz w:val="24"/>
          <w:szCs w:val="24"/>
        </w:rPr>
        <w:t xml:space="preserve"> 2009).</w:t>
      </w:r>
      <w:r>
        <w:rPr>
          <w:rFonts w:ascii="Times New Roman" w:hAnsi="Times New Roman" w:cs="Times New Roman"/>
          <w:sz w:val="24"/>
          <w:szCs w:val="24"/>
        </w:rPr>
        <w:t>“</w:t>
      </w:r>
      <w:r w:rsidRPr="00B97A40">
        <w:rPr>
          <w:rFonts w:ascii="Times New Roman" w:hAnsi="Times New Roman" w:cs="Times New Roman"/>
          <w:sz w:val="24"/>
          <w:szCs w:val="24"/>
        </w:rPr>
        <w:t xml:space="preserve"> Съдът </w:t>
      </w:r>
      <w:r>
        <w:rPr>
          <w:rFonts w:ascii="Times New Roman" w:hAnsi="Times New Roman" w:cs="Times New Roman"/>
          <w:sz w:val="24"/>
          <w:szCs w:val="24"/>
        </w:rPr>
        <w:t xml:space="preserve">се позовава на предходни свои решения, че  </w:t>
      </w:r>
      <w:r w:rsidRPr="00B97A40">
        <w:rPr>
          <w:rFonts w:ascii="Times New Roman" w:hAnsi="Times New Roman" w:cs="Times New Roman"/>
          <w:sz w:val="24"/>
          <w:szCs w:val="24"/>
        </w:rPr>
        <w:t xml:space="preserve"> процедурата по ликвидация срещу държавен орган не може да освободи държавата от нейната отговорност да </w:t>
      </w:r>
      <w:r>
        <w:rPr>
          <w:rFonts w:ascii="Times New Roman" w:hAnsi="Times New Roman" w:cs="Times New Roman"/>
          <w:sz w:val="24"/>
          <w:szCs w:val="24"/>
        </w:rPr>
        <w:t>изпълни</w:t>
      </w:r>
      <w:r w:rsidRPr="00B97A40">
        <w:rPr>
          <w:rFonts w:ascii="Times New Roman" w:hAnsi="Times New Roman" w:cs="Times New Roman"/>
          <w:sz w:val="24"/>
          <w:szCs w:val="24"/>
        </w:rPr>
        <w:t xml:space="preserve"> окончателно решение. </w:t>
      </w:r>
      <w:r>
        <w:rPr>
          <w:rFonts w:ascii="Times New Roman" w:hAnsi="Times New Roman" w:cs="Times New Roman"/>
          <w:sz w:val="24"/>
          <w:szCs w:val="24"/>
        </w:rPr>
        <w:t xml:space="preserve">Ако се приеме обратното, то това би предоставило възможност на  </w:t>
      </w:r>
      <w:r w:rsidRPr="00B97A40">
        <w:rPr>
          <w:rFonts w:ascii="Times New Roman" w:hAnsi="Times New Roman" w:cs="Times New Roman"/>
          <w:sz w:val="24"/>
          <w:szCs w:val="24"/>
        </w:rPr>
        <w:t xml:space="preserve"> държавата </w:t>
      </w:r>
      <w:r>
        <w:rPr>
          <w:rFonts w:ascii="Times New Roman" w:hAnsi="Times New Roman" w:cs="Times New Roman"/>
          <w:sz w:val="24"/>
          <w:szCs w:val="24"/>
        </w:rPr>
        <w:t>да</w:t>
      </w:r>
      <w:r w:rsidRPr="00B97A40">
        <w:rPr>
          <w:rFonts w:ascii="Times New Roman" w:hAnsi="Times New Roman" w:cs="Times New Roman"/>
          <w:sz w:val="24"/>
          <w:szCs w:val="24"/>
        </w:rPr>
        <w:t xml:space="preserve"> се възползва</w:t>
      </w:r>
      <w:r>
        <w:rPr>
          <w:rFonts w:ascii="Times New Roman" w:hAnsi="Times New Roman" w:cs="Times New Roman"/>
          <w:sz w:val="24"/>
          <w:szCs w:val="24"/>
        </w:rPr>
        <w:t xml:space="preserve"> </w:t>
      </w:r>
      <w:r w:rsidRPr="00B97A40">
        <w:rPr>
          <w:rFonts w:ascii="Times New Roman" w:hAnsi="Times New Roman" w:cs="Times New Roman"/>
          <w:sz w:val="24"/>
          <w:szCs w:val="24"/>
        </w:rPr>
        <w:t xml:space="preserve">, за да избегне изплащането на дълговете на своите органи, особено като се има предвид, че променящите се потребности принуждават държавата да извършва чести промени в организационната си структура, включително чрез създаване на нови органи и ликвидация на старите </w:t>
      </w:r>
      <w:r>
        <w:rPr>
          <w:rFonts w:ascii="Times New Roman" w:hAnsi="Times New Roman" w:cs="Times New Roman"/>
          <w:sz w:val="24"/>
          <w:szCs w:val="24"/>
        </w:rPr>
        <w:t>(</w:t>
      </w:r>
      <w:r w:rsidRPr="00B86ED4">
        <w:rPr>
          <w:rFonts w:ascii="Times New Roman" w:hAnsi="Times New Roman" w:cs="Times New Roman"/>
          <w:sz w:val="24"/>
          <w:szCs w:val="24"/>
        </w:rPr>
        <w:t xml:space="preserve">вж. </w:t>
      </w:r>
      <w:proofErr w:type="spellStart"/>
      <w:r w:rsidRPr="00B86ED4">
        <w:rPr>
          <w:rFonts w:ascii="Times New Roman" w:hAnsi="Times New Roman" w:cs="Times New Roman"/>
          <w:i/>
          <w:sz w:val="24"/>
          <w:szCs w:val="24"/>
        </w:rPr>
        <w:t>Kuksa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35259/04, § 26, 15 </w:t>
      </w:r>
      <w:proofErr w:type="spellStart"/>
      <w:r w:rsidRPr="00B86ED4">
        <w:rPr>
          <w:rFonts w:ascii="Times New Roman" w:hAnsi="Times New Roman" w:cs="Times New Roman"/>
          <w:sz w:val="24"/>
          <w:szCs w:val="24"/>
        </w:rPr>
        <w:t>June</w:t>
      </w:r>
      <w:proofErr w:type="spellEnd"/>
      <w:r w:rsidRPr="00B86ED4">
        <w:rPr>
          <w:rFonts w:ascii="Times New Roman" w:hAnsi="Times New Roman" w:cs="Times New Roman"/>
          <w:sz w:val="24"/>
          <w:szCs w:val="24"/>
        </w:rPr>
        <w:t xml:space="preserve"> 2006;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Nikitina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47486/07, § 19, 15 </w:t>
      </w:r>
      <w:proofErr w:type="spellStart"/>
      <w:r w:rsidRPr="00B86ED4">
        <w:rPr>
          <w:rFonts w:ascii="Times New Roman" w:hAnsi="Times New Roman" w:cs="Times New Roman"/>
          <w:sz w:val="24"/>
          <w:szCs w:val="24"/>
        </w:rPr>
        <w:t>July</w:t>
      </w:r>
      <w:proofErr w:type="spellEnd"/>
      <w:r w:rsidRPr="00B86ED4">
        <w:rPr>
          <w:rFonts w:ascii="Times New Roman" w:hAnsi="Times New Roman" w:cs="Times New Roman"/>
          <w:sz w:val="24"/>
          <w:szCs w:val="24"/>
        </w:rPr>
        <w:t xml:space="preserve"> 2010)</w:t>
      </w:r>
    </w:p>
    <w:p w:rsidR="005D5D6D" w:rsidRPr="00B97A40" w:rsidRDefault="005D5D6D" w:rsidP="005D5D6D">
      <w:pPr>
        <w:pStyle w:val="NoSpacing"/>
        <w:jc w:val="both"/>
        <w:rPr>
          <w:rFonts w:ascii="Times New Roman" w:hAnsi="Times New Roman" w:cs="Times New Roman"/>
          <w:sz w:val="24"/>
          <w:szCs w:val="24"/>
        </w:rPr>
      </w:pPr>
      <w:r w:rsidRPr="008B7DA7">
        <w:rPr>
          <w:rFonts w:ascii="Times New Roman" w:hAnsi="Times New Roman" w:cs="Times New Roman"/>
          <w:szCs w:val="24"/>
        </w:rPr>
        <w:t>По отношение на настоящия случай</w:t>
      </w:r>
      <w:r>
        <w:rPr>
          <w:rFonts w:ascii="Times New Roman" w:hAnsi="Times New Roman" w:cs="Times New Roman"/>
          <w:szCs w:val="24"/>
        </w:rPr>
        <w:t xml:space="preserve"> Съдът отбелязва, че</w:t>
      </w:r>
      <w:r w:rsidRPr="008B7DA7">
        <w:rPr>
          <w:rFonts w:ascii="Times New Roman" w:hAnsi="Times New Roman" w:cs="Times New Roman"/>
          <w:szCs w:val="24"/>
        </w:rPr>
        <w:t xml:space="preserve"> двете окончателни решения от 2005 и 2006 г. в полза на </w:t>
      </w:r>
      <w:proofErr w:type="spellStart"/>
      <w:r w:rsidRPr="008B7DA7">
        <w:rPr>
          <w:rFonts w:ascii="Times New Roman" w:hAnsi="Times New Roman" w:cs="Times New Roman"/>
          <w:szCs w:val="24"/>
        </w:rPr>
        <w:t>жалбоподател</w:t>
      </w:r>
      <w:r>
        <w:rPr>
          <w:rFonts w:ascii="Times New Roman" w:hAnsi="Times New Roman" w:cs="Times New Roman"/>
          <w:szCs w:val="24"/>
        </w:rPr>
        <w:t>ката</w:t>
      </w:r>
      <w:proofErr w:type="spellEnd"/>
      <w:r>
        <w:rPr>
          <w:rFonts w:ascii="Times New Roman" w:hAnsi="Times New Roman" w:cs="Times New Roman"/>
          <w:szCs w:val="24"/>
        </w:rPr>
        <w:t xml:space="preserve"> са</w:t>
      </w:r>
      <w:r w:rsidRPr="008B7DA7">
        <w:rPr>
          <w:rFonts w:ascii="Times New Roman" w:hAnsi="Times New Roman" w:cs="Times New Roman"/>
          <w:szCs w:val="24"/>
        </w:rPr>
        <w:t xml:space="preserve"> оста</w:t>
      </w:r>
      <w:r>
        <w:rPr>
          <w:rFonts w:ascii="Times New Roman" w:hAnsi="Times New Roman" w:cs="Times New Roman"/>
          <w:szCs w:val="24"/>
        </w:rPr>
        <w:t>нали</w:t>
      </w:r>
      <w:r w:rsidRPr="008B7DA7">
        <w:rPr>
          <w:rFonts w:ascii="Times New Roman" w:hAnsi="Times New Roman" w:cs="Times New Roman"/>
          <w:szCs w:val="24"/>
        </w:rPr>
        <w:t xml:space="preserve"> </w:t>
      </w:r>
      <w:r>
        <w:rPr>
          <w:rFonts w:ascii="Times New Roman" w:hAnsi="Times New Roman" w:cs="Times New Roman"/>
          <w:szCs w:val="24"/>
        </w:rPr>
        <w:t>неизпълнени</w:t>
      </w:r>
      <w:r w:rsidRPr="008B7DA7">
        <w:rPr>
          <w:rFonts w:ascii="Times New Roman" w:hAnsi="Times New Roman" w:cs="Times New Roman"/>
          <w:szCs w:val="24"/>
        </w:rPr>
        <w:t>, а правителството не</w:t>
      </w:r>
      <w:r>
        <w:rPr>
          <w:rFonts w:ascii="Times New Roman" w:hAnsi="Times New Roman" w:cs="Times New Roman"/>
          <w:szCs w:val="24"/>
        </w:rPr>
        <w:t xml:space="preserve"> е</w:t>
      </w:r>
      <w:r w:rsidRPr="008B7DA7">
        <w:rPr>
          <w:rFonts w:ascii="Times New Roman" w:hAnsi="Times New Roman" w:cs="Times New Roman"/>
          <w:szCs w:val="24"/>
        </w:rPr>
        <w:t xml:space="preserve"> предостави</w:t>
      </w:r>
      <w:r>
        <w:rPr>
          <w:rFonts w:ascii="Times New Roman" w:hAnsi="Times New Roman" w:cs="Times New Roman"/>
          <w:szCs w:val="24"/>
        </w:rPr>
        <w:t>ло никакво обяснение за това.</w:t>
      </w:r>
      <w:r w:rsidRPr="008B7DA7">
        <w:rPr>
          <w:rFonts w:ascii="Times New Roman" w:hAnsi="Times New Roman" w:cs="Times New Roman"/>
          <w:szCs w:val="24"/>
        </w:rPr>
        <w:t xml:space="preserve"> </w:t>
      </w:r>
      <w:r>
        <w:rPr>
          <w:rFonts w:ascii="Times New Roman" w:hAnsi="Times New Roman" w:cs="Times New Roman"/>
          <w:sz w:val="24"/>
          <w:szCs w:val="24"/>
        </w:rPr>
        <w:t>Той припомня, че</w:t>
      </w:r>
      <w:r w:rsidRPr="00B97A40">
        <w:rPr>
          <w:rFonts w:ascii="Times New Roman" w:hAnsi="Times New Roman" w:cs="Times New Roman"/>
          <w:sz w:val="24"/>
          <w:szCs w:val="24"/>
        </w:rPr>
        <w:t xml:space="preserve"> вече е установил, включително в контекста на висящите пред него български дела, че продължителното неспазване от страна на държавните органи на окончателно съдебно решение, съгласно което те дълж</w:t>
      </w:r>
      <w:r>
        <w:rPr>
          <w:rFonts w:ascii="Times New Roman" w:hAnsi="Times New Roman" w:cs="Times New Roman"/>
          <w:sz w:val="24"/>
          <w:szCs w:val="24"/>
        </w:rPr>
        <w:t>ат</w:t>
      </w:r>
      <w:r w:rsidRPr="00B97A40">
        <w:rPr>
          <w:rFonts w:ascii="Times New Roman" w:hAnsi="Times New Roman" w:cs="Times New Roman"/>
          <w:sz w:val="24"/>
          <w:szCs w:val="24"/>
        </w:rPr>
        <w:t xml:space="preserve"> </w:t>
      </w:r>
      <w:r>
        <w:rPr>
          <w:rFonts w:ascii="Times New Roman" w:hAnsi="Times New Roman" w:cs="Times New Roman"/>
          <w:sz w:val="24"/>
          <w:szCs w:val="24"/>
        </w:rPr>
        <w:t>за</w:t>
      </w:r>
      <w:r w:rsidRPr="00B97A40">
        <w:rPr>
          <w:rFonts w:ascii="Times New Roman" w:hAnsi="Times New Roman" w:cs="Times New Roman"/>
          <w:sz w:val="24"/>
          <w:szCs w:val="24"/>
        </w:rPr>
        <w:t xml:space="preserve">плащане на </w:t>
      </w:r>
      <w:proofErr w:type="spellStart"/>
      <w:r>
        <w:rPr>
          <w:rFonts w:ascii="Times New Roman" w:hAnsi="Times New Roman" w:cs="Times New Roman"/>
          <w:sz w:val="24"/>
          <w:szCs w:val="24"/>
        </w:rPr>
        <w:t>опеделени</w:t>
      </w:r>
      <w:proofErr w:type="spellEnd"/>
      <w:r>
        <w:rPr>
          <w:rFonts w:ascii="Times New Roman" w:hAnsi="Times New Roman" w:cs="Times New Roman"/>
          <w:sz w:val="24"/>
          <w:szCs w:val="24"/>
        </w:rPr>
        <w:t xml:space="preserve"> парични суми</w:t>
      </w:r>
      <w:r w:rsidRPr="00B97A40">
        <w:rPr>
          <w:rFonts w:ascii="Times New Roman" w:hAnsi="Times New Roman" w:cs="Times New Roman"/>
          <w:sz w:val="24"/>
          <w:szCs w:val="24"/>
        </w:rPr>
        <w:t xml:space="preserve">, е нарушило </w:t>
      </w:r>
      <w:r>
        <w:rPr>
          <w:rFonts w:ascii="Times New Roman" w:hAnsi="Times New Roman" w:cs="Times New Roman"/>
          <w:sz w:val="24"/>
          <w:szCs w:val="24"/>
        </w:rPr>
        <w:t>както член 6 § 1, така и член 1</w:t>
      </w:r>
      <w:r w:rsidRPr="00B97A40">
        <w:rPr>
          <w:rFonts w:ascii="Times New Roman" w:hAnsi="Times New Roman" w:cs="Times New Roman"/>
          <w:sz w:val="24"/>
          <w:szCs w:val="24"/>
        </w:rPr>
        <w:t xml:space="preserve"> от Протокол № 1</w:t>
      </w:r>
      <w:r>
        <w:rPr>
          <w:rFonts w:ascii="Times New Roman" w:hAnsi="Times New Roman" w:cs="Times New Roman"/>
          <w:sz w:val="24"/>
          <w:szCs w:val="24"/>
        </w:rPr>
        <w:t>.</w:t>
      </w:r>
      <w:r w:rsidRPr="00B97A40">
        <w:rPr>
          <w:rFonts w:ascii="Times New Roman" w:hAnsi="Times New Roman" w:cs="Times New Roman"/>
          <w:sz w:val="24"/>
          <w:szCs w:val="24"/>
        </w:rPr>
        <w:t xml:space="preserve"> (вж</w:t>
      </w:r>
      <w:r w:rsidRPr="00B86ED4">
        <w:rPr>
          <w:rFonts w:ascii="Times New Roman" w:hAnsi="Times New Roman" w:cs="Times New Roman"/>
          <w:sz w:val="24"/>
          <w:szCs w:val="24"/>
        </w:rPr>
        <w:t xml:space="preserve">. </w:t>
      </w:r>
      <w:proofErr w:type="spellStart"/>
      <w:r w:rsidRPr="00B01AFF">
        <w:rPr>
          <w:rFonts w:ascii="Times New Roman" w:hAnsi="Times New Roman" w:cs="Times New Roman"/>
          <w:i/>
          <w:sz w:val="24"/>
          <w:szCs w:val="24"/>
        </w:rPr>
        <w:t>Mancheva</w:t>
      </w:r>
      <w:proofErr w:type="spellEnd"/>
      <w:r w:rsidRPr="00B01AFF">
        <w:rPr>
          <w:rFonts w:ascii="Times New Roman" w:hAnsi="Times New Roman" w:cs="Times New Roman"/>
          <w:sz w:val="24"/>
          <w:szCs w:val="24"/>
        </w:rPr>
        <w:t xml:space="preserve">, </w:t>
      </w:r>
      <w:proofErr w:type="spellStart"/>
      <w:r w:rsidRPr="00B01AFF">
        <w:rPr>
          <w:rFonts w:ascii="Times New Roman" w:hAnsi="Times New Roman" w:cs="Times New Roman"/>
          <w:sz w:val="24"/>
          <w:szCs w:val="24"/>
        </w:rPr>
        <w:t>no</w:t>
      </w:r>
      <w:proofErr w:type="spellEnd"/>
      <w:r w:rsidRPr="00B01AFF">
        <w:rPr>
          <w:rFonts w:ascii="Times New Roman" w:hAnsi="Times New Roman" w:cs="Times New Roman"/>
          <w:sz w:val="24"/>
          <w:szCs w:val="24"/>
        </w:rPr>
        <w:t xml:space="preserve">. 39609/98, 30 </w:t>
      </w:r>
      <w:proofErr w:type="spellStart"/>
      <w:r w:rsidRPr="00B01AFF">
        <w:rPr>
          <w:rFonts w:ascii="Times New Roman" w:hAnsi="Times New Roman" w:cs="Times New Roman"/>
          <w:sz w:val="24"/>
          <w:szCs w:val="24"/>
        </w:rPr>
        <w:t>September</w:t>
      </w:r>
      <w:proofErr w:type="spellEnd"/>
      <w:r w:rsidRPr="00B01AFF">
        <w:rPr>
          <w:rFonts w:ascii="Times New Roman" w:hAnsi="Times New Roman" w:cs="Times New Roman"/>
          <w:sz w:val="24"/>
          <w:szCs w:val="24"/>
        </w:rPr>
        <w:t xml:space="preserve"> 2004  §§ 61-62 </w:t>
      </w:r>
      <w:proofErr w:type="spellStart"/>
      <w:r w:rsidRPr="00B01AFF">
        <w:rPr>
          <w:rFonts w:ascii="Times New Roman" w:hAnsi="Times New Roman" w:cs="Times New Roman"/>
          <w:sz w:val="24"/>
          <w:szCs w:val="24"/>
        </w:rPr>
        <w:t>and</w:t>
      </w:r>
      <w:proofErr w:type="spellEnd"/>
      <w:r w:rsidRPr="00B01AFF">
        <w:rPr>
          <w:rFonts w:ascii="Times New Roman" w:hAnsi="Times New Roman" w:cs="Times New Roman"/>
          <w:sz w:val="24"/>
          <w:szCs w:val="24"/>
        </w:rPr>
        <w:t xml:space="preserve"> §§ 66–</w:t>
      </w:r>
      <w:r w:rsidRPr="00B86ED4">
        <w:rPr>
          <w:rFonts w:ascii="Times New Roman" w:hAnsi="Times New Roman" w:cs="Times New Roman"/>
          <w:sz w:val="24"/>
          <w:szCs w:val="24"/>
        </w:rPr>
        <w:t xml:space="preserve">68; </w:t>
      </w:r>
      <w:proofErr w:type="spellStart"/>
      <w:r w:rsidRPr="00B86ED4">
        <w:rPr>
          <w:rFonts w:ascii="Times New Roman" w:hAnsi="Times New Roman" w:cs="Times New Roman"/>
          <w:i/>
          <w:sz w:val="24"/>
          <w:szCs w:val="24"/>
        </w:rPr>
        <w:t>Sirmanov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67353/01, §§ 33</w:t>
      </w:r>
      <w:r w:rsidRPr="00B86ED4">
        <w:rPr>
          <w:rFonts w:ascii="Times New Roman" w:hAnsi="Times New Roman" w:cs="Times New Roman"/>
          <w:sz w:val="24"/>
          <w:szCs w:val="24"/>
        </w:rPr>
        <w:noBreakHyphen/>
        <w:t xml:space="preserve">34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38–39, 10 </w:t>
      </w:r>
      <w:proofErr w:type="spellStart"/>
      <w:r w:rsidRPr="00B86ED4">
        <w:rPr>
          <w:rFonts w:ascii="Times New Roman" w:hAnsi="Times New Roman" w:cs="Times New Roman"/>
          <w:sz w:val="24"/>
          <w:szCs w:val="24"/>
        </w:rPr>
        <w:t>May</w:t>
      </w:r>
      <w:proofErr w:type="spellEnd"/>
      <w:r w:rsidRPr="00B86ED4">
        <w:rPr>
          <w:rFonts w:ascii="Times New Roman" w:hAnsi="Times New Roman" w:cs="Times New Roman"/>
          <w:sz w:val="24"/>
          <w:szCs w:val="24"/>
        </w:rPr>
        <w:t xml:space="preserve"> 2007;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Pashov</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and</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Others</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20875/07</w:t>
      </w:r>
      <w:r w:rsidRPr="00B86ED4">
        <w:rPr>
          <w:rFonts w:ascii="Times New Roman" w:hAnsi="Times New Roman" w:cs="Times New Roman"/>
          <w:snapToGrid w:val="0"/>
          <w:sz w:val="24"/>
          <w:szCs w:val="24"/>
        </w:rPr>
        <w:t xml:space="preserve">, §§ 59–63, 5 </w:t>
      </w:r>
      <w:proofErr w:type="spellStart"/>
      <w:r w:rsidRPr="00B86ED4">
        <w:rPr>
          <w:rFonts w:ascii="Times New Roman" w:hAnsi="Times New Roman" w:cs="Times New Roman"/>
          <w:snapToGrid w:val="0"/>
          <w:sz w:val="24"/>
          <w:szCs w:val="24"/>
        </w:rPr>
        <w:t>February</w:t>
      </w:r>
      <w:proofErr w:type="spellEnd"/>
      <w:r w:rsidRPr="00B86ED4">
        <w:rPr>
          <w:rFonts w:ascii="Times New Roman" w:hAnsi="Times New Roman" w:cs="Times New Roman"/>
          <w:snapToGrid w:val="0"/>
          <w:sz w:val="24"/>
          <w:szCs w:val="24"/>
        </w:rPr>
        <w:t xml:space="preserve"> 2013</w:t>
      </w:r>
      <w:r w:rsidRPr="00B86ED4">
        <w:rPr>
          <w:rFonts w:ascii="Times New Roman" w:hAnsi="Times New Roman" w:cs="Times New Roman"/>
          <w:sz w:val="24"/>
          <w:szCs w:val="24"/>
        </w:rPr>
        <w:t>)</w:t>
      </w:r>
      <w:r w:rsidRPr="00B97A40">
        <w:rPr>
          <w:rFonts w:ascii="Times New Roman" w:hAnsi="Times New Roman" w:cs="Times New Roman"/>
          <w:sz w:val="24"/>
          <w:szCs w:val="24"/>
        </w:rPr>
        <w:t>.). Поради това Съдът намира</w:t>
      </w:r>
      <w:r>
        <w:rPr>
          <w:rFonts w:ascii="Times New Roman" w:hAnsi="Times New Roman" w:cs="Times New Roman"/>
          <w:sz w:val="24"/>
          <w:szCs w:val="24"/>
        </w:rPr>
        <w:t>, че</w:t>
      </w:r>
      <w:r w:rsidRPr="00B97A40">
        <w:rPr>
          <w:rFonts w:ascii="Times New Roman" w:hAnsi="Times New Roman" w:cs="Times New Roman"/>
          <w:sz w:val="24"/>
          <w:szCs w:val="24"/>
        </w:rPr>
        <w:t xml:space="preserve"> в настоящия случай,  като не </w:t>
      </w:r>
      <w:r>
        <w:rPr>
          <w:rFonts w:ascii="Times New Roman" w:hAnsi="Times New Roman" w:cs="Times New Roman"/>
          <w:sz w:val="24"/>
          <w:szCs w:val="24"/>
        </w:rPr>
        <w:t>са</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 изпълнили </w:t>
      </w:r>
      <w:r w:rsidRPr="00B97A40">
        <w:rPr>
          <w:rFonts w:ascii="Times New Roman" w:hAnsi="Times New Roman" w:cs="Times New Roman"/>
          <w:sz w:val="24"/>
          <w:szCs w:val="24"/>
        </w:rPr>
        <w:t xml:space="preserve"> в продължение на години </w:t>
      </w:r>
      <w:r>
        <w:rPr>
          <w:rFonts w:ascii="Times New Roman" w:hAnsi="Times New Roman" w:cs="Times New Roman"/>
          <w:sz w:val="24"/>
          <w:szCs w:val="24"/>
        </w:rPr>
        <w:t xml:space="preserve">влязлото в сила </w:t>
      </w:r>
      <w:r w:rsidRPr="00B97A40">
        <w:rPr>
          <w:rFonts w:ascii="Times New Roman" w:hAnsi="Times New Roman" w:cs="Times New Roman"/>
          <w:sz w:val="24"/>
          <w:szCs w:val="24"/>
        </w:rPr>
        <w:t xml:space="preserve"> решение в полза на </w:t>
      </w:r>
      <w:proofErr w:type="spellStart"/>
      <w:r w:rsidRPr="00B97A40">
        <w:rPr>
          <w:rFonts w:ascii="Times New Roman" w:hAnsi="Times New Roman" w:cs="Times New Roman"/>
          <w:sz w:val="24"/>
          <w:szCs w:val="24"/>
        </w:rPr>
        <w:t>жалбоподател</w:t>
      </w:r>
      <w:r>
        <w:rPr>
          <w:rFonts w:ascii="Times New Roman" w:hAnsi="Times New Roman" w:cs="Times New Roman"/>
          <w:sz w:val="24"/>
          <w:szCs w:val="24"/>
        </w:rPr>
        <w:t>ката</w:t>
      </w:r>
      <w:proofErr w:type="spellEnd"/>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националните власти са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й попречили  </w:t>
      </w:r>
      <w:r w:rsidRPr="00B97A40">
        <w:rPr>
          <w:rFonts w:ascii="Times New Roman" w:hAnsi="Times New Roman" w:cs="Times New Roman"/>
          <w:sz w:val="24"/>
          <w:szCs w:val="24"/>
        </w:rPr>
        <w:t>да получи сума, която т</w:t>
      </w:r>
      <w:r>
        <w:rPr>
          <w:rFonts w:ascii="Times New Roman" w:hAnsi="Times New Roman" w:cs="Times New Roman"/>
          <w:sz w:val="24"/>
          <w:szCs w:val="24"/>
        </w:rPr>
        <w:t>я</w:t>
      </w:r>
      <w:r w:rsidRPr="00B97A40">
        <w:rPr>
          <w:rFonts w:ascii="Times New Roman" w:hAnsi="Times New Roman" w:cs="Times New Roman"/>
          <w:sz w:val="24"/>
          <w:szCs w:val="24"/>
        </w:rPr>
        <w:t xml:space="preserve"> </w:t>
      </w:r>
      <w:r>
        <w:rPr>
          <w:rFonts w:ascii="Times New Roman" w:hAnsi="Times New Roman" w:cs="Times New Roman"/>
          <w:sz w:val="24"/>
          <w:szCs w:val="24"/>
        </w:rPr>
        <w:t>е имала легитимното очакване, че й е дължима</w:t>
      </w:r>
      <w:r w:rsidRPr="00B97A40">
        <w:rPr>
          <w:rFonts w:ascii="Times New Roman" w:hAnsi="Times New Roman" w:cs="Times New Roman"/>
          <w:sz w:val="24"/>
          <w:szCs w:val="24"/>
        </w:rPr>
        <w:t>,</w:t>
      </w:r>
      <w:r>
        <w:rPr>
          <w:rFonts w:ascii="Times New Roman" w:hAnsi="Times New Roman" w:cs="Times New Roman"/>
          <w:sz w:val="24"/>
          <w:szCs w:val="24"/>
        </w:rPr>
        <w:t xml:space="preserve"> и са</w:t>
      </w:r>
      <w:r w:rsidRPr="00B97A40">
        <w:rPr>
          <w:rFonts w:ascii="Times New Roman" w:hAnsi="Times New Roman" w:cs="Times New Roman"/>
          <w:sz w:val="24"/>
          <w:szCs w:val="24"/>
        </w:rPr>
        <w:t xml:space="preserve"> лиши</w:t>
      </w:r>
      <w:r>
        <w:rPr>
          <w:rFonts w:ascii="Times New Roman" w:hAnsi="Times New Roman" w:cs="Times New Roman"/>
          <w:sz w:val="24"/>
          <w:szCs w:val="24"/>
        </w:rPr>
        <w:t>ли</w:t>
      </w:r>
      <w:r w:rsidRPr="00B97A40">
        <w:rPr>
          <w:rFonts w:ascii="Times New Roman" w:hAnsi="Times New Roman" w:cs="Times New Roman"/>
          <w:sz w:val="24"/>
          <w:szCs w:val="24"/>
        </w:rPr>
        <w:t xml:space="preserve"> разпоредбата на член 6, § 1 от </w:t>
      </w:r>
      <w:r>
        <w:rPr>
          <w:rFonts w:ascii="Times New Roman" w:hAnsi="Times New Roman" w:cs="Times New Roman"/>
          <w:sz w:val="24"/>
          <w:szCs w:val="24"/>
        </w:rPr>
        <w:t>целия й</w:t>
      </w:r>
      <w:r w:rsidRPr="00B97A40">
        <w:rPr>
          <w:rFonts w:ascii="Times New Roman" w:hAnsi="Times New Roman" w:cs="Times New Roman"/>
          <w:sz w:val="24"/>
          <w:szCs w:val="24"/>
        </w:rPr>
        <w:t xml:space="preserve"> полез</w:t>
      </w:r>
      <w:r>
        <w:rPr>
          <w:rFonts w:ascii="Times New Roman" w:hAnsi="Times New Roman" w:cs="Times New Roman"/>
          <w:sz w:val="24"/>
          <w:szCs w:val="24"/>
        </w:rPr>
        <w:t>е</w:t>
      </w:r>
      <w:r w:rsidRPr="00B97A40">
        <w:rPr>
          <w:rFonts w:ascii="Times New Roman" w:hAnsi="Times New Roman" w:cs="Times New Roman"/>
          <w:sz w:val="24"/>
          <w:szCs w:val="24"/>
        </w:rPr>
        <w:t>н ефект.</w:t>
      </w:r>
    </w:p>
    <w:p w:rsidR="005D5D6D" w:rsidRPr="002D0994"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Затова Съдът достига до извода, че  </w:t>
      </w:r>
      <w:r w:rsidRPr="00B97A40">
        <w:rPr>
          <w:rFonts w:ascii="Times New Roman" w:hAnsi="Times New Roman" w:cs="Times New Roman"/>
          <w:sz w:val="24"/>
          <w:szCs w:val="24"/>
        </w:rPr>
        <w:t xml:space="preserve"> е налице на</w:t>
      </w:r>
      <w:r>
        <w:rPr>
          <w:rFonts w:ascii="Times New Roman" w:hAnsi="Times New Roman" w:cs="Times New Roman"/>
          <w:sz w:val="24"/>
          <w:szCs w:val="24"/>
        </w:rPr>
        <w:t xml:space="preserve">рушение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не само на </w:t>
      </w:r>
      <w:r w:rsidRPr="00B97A40">
        <w:rPr>
          <w:rFonts w:ascii="Times New Roman" w:hAnsi="Times New Roman" w:cs="Times New Roman"/>
          <w:sz w:val="24"/>
          <w:szCs w:val="24"/>
        </w:rPr>
        <w:t>член 6 § 1</w:t>
      </w:r>
      <w:r>
        <w:rPr>
          <w:rFonts w:ascii="Times New Roman" w:hAnsi="Times New Roman" w:cs="Times New Roman"/>
          <w:sz w:val="24"/>
          <w:szCs w:val="24"/>
        </w:rPr>
        <w:t>, но и на</w:t>
      </w:r>
      <w:r w:rsidRPr="00B97A40">
        <w:rPr>
          <w:rFonts w:ascii="Times New Roman" w:hAnsi="Times New Roman" w:cs="Times New Roman"/>
          <w:sz w:val="24"/>
          <w:szCs w:val="24"/>
        </w:rPr>
        <w:t xml:space="preserve"> член 1 от Протокол № 1.</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w:t>
      </w:r>
    </w:p>
    <w:p w:rsidR="005D5D6D" w:rsidRPr="00C2285C" w:rsidRDefault="005D5D6D" w:rsidP="005D5D6D">
      <w:pPr>
        <w:pStyle w:val="NoSpacing"/>
        <w:jc w:val="both"/>
        <w:rPr>
          <w:rFonts w:ascii="Times New Roman" w:hAnsi="Times New Roman" w:cs="Times New Roman"/>
          <w:sz w:val="24"/>
          <w:szCs w:val="24"/>
        </w:rPr>
      </w:pPr>
      <w:r w:rsidRPr="00C2285C">
        <w:rPr>
          <w:rStyle w:val="Strong"/>
          <w:rFonts w:ascii="Times New Roman" w:hAnsi="Times New Roman" w:cs="Times New Roman"/>
          <w:sz w:val="24"/>
          <w:szCs w:val="24"/>
          <w:u w:val="single"/>
        </w:rPr>
        <w:t>ЧЛЕН 8 – право  на неприкосновеност на личния и семейния живот</w:t>
      </w:r>
    </w:p>
    <w:p w:rsidR="005D5D6D" w:rsidRPr="00C2285C" w:rsidRDefault="005D5D6D" w:rsidP="005D5D6D">
      <w:pPr>
        <w:pStyle w:val="NoSpacing"/>
        <w:jc w:val="both"/>
        <w:rPr>
          <w:rFonts w:ascii="Times New Roman" w:hAnsi="Times New Roman" w:cs="Times New Roman"/>
          <w:sz w:val="24"/>
          <w:szCs w:val="24"/>
        </w:rPr>
      </w:pPr>
      <w:r w:rsidRPr="00C2285C">
        <w:rPr>
          <w:rStyle w:val="Strong"/>
          <w:rFonts w:ascii="Times New Roman" w:hAnsi="Times New Roman" w:cs="Times New Roman"/>
          <w:sz w:val="24"/>
          <w:szCs w:val="24"/>
        </w:rPr>
        <w:t>Чл.  8§1</w:t>
      </w:r>
      <w:r w:rsidRPr="00C2285C">
        <w:rPr>
          <w:rFonts w:ascii="Times New Roman" w:hAnsi="Times New Roman" w:cs="Times New Roman"/>
          <w:sz w:val="24"/>
          <w:szCs w:val="24"/>
        </w:rPr>
        <w:t> (право на неприкосновеност на личния и  семеен живот – експулсиране на чужденец, позитивни задължения)</w:t>
      </w:r>
    </w:p>
    <w:p w:rsidR="005D5D6D" w:rsidRPr="00C2285C" w:rsidRDefault="005D5D6D" w:rsidP="005D5D6D">
      <w:pPr>
        <w:pStyle w:val="NoSpacing"/>
        <w:jc w:val="both"/>
        <w:rPr>
          <w:rFonts w:ascii="Times New Roman" w:hAnsi="Times New Roman" w:cs="Times New Roman"/>
          <w:sz w:val="24"/>
          <w:szCs w:val="24"/>
        </w:rPr>
      </w:pPr>
      <w:proofErr w:type="spellStart"/>
      <w:r w:rsidRPr="00C2285C">
        <w:rPr>
          <w:rStyle w:val="Emphasis"/>
          <w:rFonts w:ascii="Times New Roman" w:hAnsi="Times New Roman" w:cs="Times New Roman"/>
          <w:b/>
          <w:bCs/>
          <w:sz w:val="24"/>
          <w:szCs w:val="24"/>
        </w:rPr>
        <w:t>Hadzhieva</w:t>
      </w:r>
      <w:proofErr w:type="spellEnd"/>
      <w:r w:rsidRPr="00C2285C">
        <w:rPr>
          <w:rStyle w:val="Emphasis"/>
          <w:rFonts w:ascii="Times New Roman" w:hAnsi="Times New Roman" w:cs="Times New Roman"/>
          <w:b/>
          <w:bCs/>
          <w:sz w:val="24"/>
          <w:szCs w:val="24"/>
        </w:rPr>
        <w:t xml:space="preserve"> v. </w:t>
      </w:r>
      <w:proofErr w:type="spellStart"/>
      <w:r w:rsidRPr="00C2285C">
        <w:rPr>
          <w:rStyle w:val="Emphasis"/>
          <w:rFonts w:ascii="Times New Roman" w:hAnsi="Times New Roman" w:cs="Times New Roman"/>
          <w:b/>
          <w:bCs/>
          <w:sz w:val="24"/>
          <w:szCs w:val="24"/>
        </w:rPr>
        <w:t>Bulgaria</w:t>
      </w:r>
      <w:proofErr w:type="spellEnd"/>
      <w:r w:rsidRPr="00C2285C">
        <w:rPr>
          <w:rFonts w:ascii="Times New Roman" w:hAnsi="Times New Roman" w:cs="Times New Roman"/>
          <w:sz w:val="24"/>
          <w:szCs w:val="24"/>
        </w:rPr>
        <w:t>,</w:t>
      </w:r>
      <w:r w:rsidRPr="00C2285C">
        <w:rPr>
          <w:rStyle w:val="Emphasis"/>
          <w:rFonts w:ascii="Times New Roman" w:hAnsi="Times New Roman" w:cs="Times New Roman"/>
          <w:sz w:val="24"/>
          <w:szCs w:val="24"/>
        </w:rPr>
        <w:t> (</w:t>
      </w:r>
      <w:proofErr w:type="spellStart"/>
      <w:r w:rsidRPr="00C2285C">
        <w:rPr>
          <w:rStyle w:val="Emphasis"/>
          <w:rFonts w:ascii="Times New Roman" w:hAnsi="Times New Roman" w:cs="Times New Roman"/>
          <w:sz w:val="24"/>
          <w:szCs w:val="24"/>
        </w:rPr>
        <w:t>Application</w:t>
      </w:r>
      <w:proofErr w:type="spellEnd"/>
      <w:r w:rsidRPr="00C2285C">
        <w:rPr>
          <w:rStyle w:val="Emphasis"/>
          <w:rFonts w:ascii="Times New Roman" w:hAnsi="Times New Roman" w:cs="Times New Roman"/>
          <w:sz w:val="24"/>
          <w:szCs w:val="24"/>
        </w:rPr>
        <w:t xml:space="preserve"> </w:t>
      </w:r>
      <w:proofErr w:type="spellStart"/>
      <w:r w:rsidRPr="00C2285C">
        <w:rPr>
          <w:rStyle w:val="Emphasis"/>
          <w:rFonts w:ascii="Times New Roman" w:hAnsi="Times New Roman" w:cs="Times New Roman"/>
          <w:sz w:val="24"/>
          <w:szCs w:val="24"/>
        </w:rPr>
        <w:t>no</w:t>
      </w:r>
      <w:proofErr w:type="spellEnd"/>
      <w:r w:rsidRPr="00C2285C">
        <w:rPr>
          <w:rStyle w:val="Emphasis"/>
          <w:rFonts w:ascii="Times New Roman" w:hAnsi="Times New Roman" w:cs="Times New Roman"/>
          <w:sz w:val="24"/>
          <w:szCs w:val="24"/>
        </w:rPr>
        <w:t>. 45285/12),</w:t>
      </w:r>
      <w:r w:rsidRPr="00C2285C">
        <w:rPr>
          <w:rFonts w:ascii="Times New Roman" w:hAnsi="Times New Roman" w:cs="Times New Roman"/>
          <w:sz w:val="24"/>
          <w:szCs w:val="24"/>
        </w:rPr>
        <w:t xml:space="preserve"> 1 </w:t>
      </w:r>
      <w:proofErr w:type="spellStart"/>
      <w:r w:rsidRPr="00C2285C">
        <w:rPr>
          <w:rFonts w:ascii="Times New Roman" w:hAnsi="Times New Roman" w:cs="Times New Roman"/>
          <w:sz w:val="24"/>
          <w:szCs w:val="24"/>
        </w:rPr>
        <w:t>February</w:t>
      </w:r>
      <w:proofErr w:type="spellEnd"/>
      <w:r w:rsidRPr="00C2285C">
        <w:rPr>
          <w:rFonts w:ascii="Times New Roman" w:hAnsi="Times New Roman" w:cs="Times New Roman"/>
          <w:sz w:val="24"/>
          <w:szCs w:val="24"/>
        </w:rPr>
        <w:t xml:space="preserve"> 2018</w:t>
      </w:r>
    </w:p>
    <w:p w:rsidR="005D5D6D" w:rsidRPr="00C2285C" w:rsidRDefault="005D5D6D" w:rsidP="005D5D6D">
      <w:pPr>
        <w:pStyle w:val="NoSpacing"/>
        <w:jc w:val="both"/>
        <w:rPr>
          <w:rFonts w:ascii="Times New Roman" w:hAnsi="Times New Roman" w:cs="Times New Roman"/>
          <w:sz w:val="24"/>
          <w:szCs w:val="24"/>
        </w:rPr>
      </w:pP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е родена през 1988 г. През 2001 г. тя пристига от Туркменистан в България с родителите си, а през 2003 г. получава статут за временно пребиваване. Преди този период баща й е бил зам.-председател на Централната банка на Туркменистан. По-късно  той се включва в опозиционно политическо движение, което отправя критики срещу правителството. Затова цялото семейство е подложено на преследване, а през 2006 г. лелята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е измъчвана и убита в затвора.</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lastRenderedPageBreak/>
        <w:t xml:space="preserve">На 22 октомври 2002 г. туркменските власти повдигат обвинения срещу двамата родители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за извършено присвояване в особено големи размери   (40 000 000 щатски долара (USD), за което се твърди, че е извършено между 25 юли  и 3 септември 2002 г. Главният прокурор на Туркменистан  разпорежда тяхното задържане във връзка с повдигнатото им обвинение и отправя  искане за екстрадиране към българските власти.</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На 4 декември 2002 г. преди обяд в семейния апартамент нахлуват около десетина полицаи. По това време момичето (което тогава е на 14 г.) е само в жилището. Те го информират, че са дошли да задържат родителите му, които  не са били там, а на покупки. Родителите   са арестувани веднага щом пристигнат вкъщи и им е връчена заповед  за задържане за 24 часа. На 6 декември 2002 г. в две отделни заседания Варненският окръжен съд удължава срока на задържането на родителите за тридесет дни. Бащата   е отведен в затвора във Варна, а майката – в затвора в Сливен.</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От момента на задържане на родителите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на 4 декември и до окончателното им освобождаване на 17 декември 2002 г. те са представлявани от адвокат, който  е  техен приятел и съсед.  В този отрязък от време никаква институция не полага грижи за момичето и то живее само.</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Спорен момент между страните е дали в заседанието на 6 декември майката е казала, че има кой да се грижи за детето или е казала/не е разбрала въпроса на съдията и е отговорила погрешно. В протокола е отбелязано, че според изявленията на майката за детето има някой, който да се </w:t>
      </w:r>
      <w:proofErr w:type="spellStart"/>
      <w:r w:rsidRPr="00C2285C">
        <w:rPr>
          <w:rFonts w:ascii="Times New Roman" w:hAnsi="Times New Roman" w:cs="Times New Roman"/>
          <w:sz w:val="24"/>
          <w:szCs w:val="24"/>
        </w:rPr>
        <w:t>грижи.Преди</w:t>
      </w:r>
      <w:proofErr w:type="spellEnd"/>
      <w:r w:rsidRPr="00C2285C">
        <w:rPr>
          <w:rFonts w:ascii="Times New Roman" w:hAnsi="Times New Roman" w:cs="Times New Roman"/>
          <w:sz w:val="24"/>
          <w:szCs w:val="24"/>
        </w:rPr>
        <w:t xml:space="preserve"> това в становището си прокурорът заявява, че, ако  семейството няма роднини или приятели, които да се грижат за детето, общината трябва да бъде информирана, за да го настани в съответна институция. Окръжният съд потвърждава мярката за неотклонение, но Апелативният съд я отменя на 17.12.2002 г., когато родителите са освободени под гаранция и се връщат в дома си същия ден. Искането за екстрадиция не е уважено. Българският съд установява, че наказателното производство срещу родителите е свързано с политическата дейност на бащата.  На 10 март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получава хуманитарен статут, а на 15 септември 2007 г. – статут на </w:t>
      </w:r>
      <w:proofErr w:type="spellStart"/>
      <w:r w:rsidRPr="00C2285C">
        <w:rPr>
          <w:rFonts w:ascii="Times New Roman" w:hAnsi="Times New Roman" w:cs="Times New Roman"/>
          <w:sz w:val="24"/>
          <w:szCs w:val="24"/>
        </w:rPr>
        <w:t>блежанец</w:t>
      </w:r>
      <w:proofErr w:type="spellEnd"/>
      <w:r w:rsidRPr="00C2285C">
        <w:rPr>
          <w:rFonts w:ascii="Times New Roman" w:hAnsi="Times New Roman" w:cs="Times New Roman"/>
          <w:sz w:val="24"/>
          <w:szCs w:val="24"/>
        </w:rPr>
        <w:t>.</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На 7 март 2006 г.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със съгласието на родителите си, предявява иск за обезщетение за вреди на </w:t>
      </w:r>
      <w:proofErr w:type="spellStart"/>
      <w:r w:rsidRPr="00C2285C">
        <w:rPr>
          <w:rFonts w:ascii="Times New Roman" w:hAnsi="Times New Roman" w:cs="Times New Roman"/>
          <w:sz w:val="24"/>
          <w:szCs w:val="24"/>
        </w:rPr>
        <w:t>осн</w:t>
      </w:r>
      <w:proofErr w:type="spellEnd"/>
      <w:r w:rsidRPr="00C2285C">
        <w:rPr>
          <w:rFonts w:ascii="Times New Roman" w:hAnsi="Times New Roman" w:cs="Times New Roman"/>
          <w:sz w:val="24"/>
          <w:szCs w:val="24"/>
        </w:rPr>
        <w:t>. чл. 45 от в съответствие с член 45 от Закона за задълженията и договорите срещу Варненската регионална служба на МВР, прокуратурата, Министерството на правосъдието и Висшия съдебен съвет, претендирайки обезщетение за неимуществени вреди от тези  органите, които са я оставили без надзор по време на задържането на родителите й през декември 2002 г. Изложени са твърдения, че родителите са задържани толкова бързо, че не са успели да й оставят пари, да й дадат указания към кого да се обърне и как да се грижи за себе си. Самите полицаи не са й съобщили колко дълго ще бъдат задържани, нито къде ще бъдат изпратени. Тя е изпитвала страх, че те или ще бъдат изпратени в затвора, или в Туркменистан, което еднакво я е плашело. През времето на тяхното отсъствие тя е страдала от безсъние, имала е кошмари. В противовес на тези твърдения правителството сочи, че родителите през целия период от момента на задържането им са били представлявани от един и същ адвокат, който е техен приятел и съсед.</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В хода на съдебното производство е изготвена </w:t>
      </w:r>
      <w:proofErr w:type="spellStart"/>
      <w:r w:rsidRPr="00C2285C">
        <w:rPr>
          <w:rFonts w:ascii="Times New Roman" w:hAnsi="Times New Roman" w:cs="Times New Roman"/>
          <w:sz w:val="24"/>
          <w:szCs w:val="24"/>
        </w:rPr>
        <w:t>психолого</w:t>
      </w:r>
      <w:proofErr w:type="spellEnd"/>
      <w:r w:rsidRPr="00C2285C">
        <w:rPr>
          <w:rFonts w:ascii="Times New Roman" w:hAnsi="Times New Roman" w:cs="Times New Roman"/>
          <w:sz w:val="24"/>
          <w:szCs w:val="24"/>
        </w:rPr>
        <w:t xml:space="preserve">-психиатрична експертиза, която установява, че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страда от депресия, понякога изразяваща се и в агресивни действия, дължащи се на шока, който е преживяла във връзка със задържането на родителите й. В последваща експертиза е потвърдено, че    не е имало подобрение в нейния случай и че състоянието й се очаква да стане хронично. В експертизата, назначена </w:t>
      </w:r>
      <w:r w:rsidRPr="00C2285C">
        <w:rPr>
          <w:rFonts w:ascii="Times New Roman" w:hAnsi="Times New Roman" w:cs="Times New Roman"/>
          <w:sz w:val="24"/>
          <w:szCs w:val="24"/>
        </w:rPr>
        <w:lastRenderedPageBreak/>
        <w:t xml:space="preserve">от съда през 2009 г. е потвърдено, че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страда от пост-травматично стресово разстройство и че макар тя да е била здраво и енергично дете преди задържането на родителите си, е преживяла чести депресии след това и се поддава на огромните чувства на самосъжаление, несигурност и безполезност на усилията и ангажираността.</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С решение от 27 юли 2009 </w:t>
      </w:r>
      <w:proofErr w:type="spellStart"/>
      <w:r w:rsidRPr="00C2285C">
        <w:rPr>
          <w:rFonts w:ascii="Times New Roman" w:hAnsi="Times New Roman" w:cs="Times New Roman"/>
          <w:sz w:val="24"/>
          <w:szCs w:val="24"/>
        </w:rPr>
        <w:t>г.исковата</w:t>
      </w:r>
      <w:proofErr w:type="spellEnd"/>
      <w:r w:rsidRPr="00C2285C">
        <w:rPr>
          <w:rFonts w:ascii="Times New Roman" w:hAnsi="Times New Roman" w:cs="Times New Roman"/>
          <w:sz w:val="24"/>
          <w:szCs w:val="24"/>
        </w:rPr>
        <w:t xml:space="preserve"> претенция е от хвърлена като недоказана. Макар и да се съгласява със заключенията на експертите относно психичния статус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съдът приема, че </w:t>
      </w:r>
      <w:proofErr w:type="spellStart"/>
      <w:r w:rsidRPr="00C2285C">
        <w:rPr>
          <w:rFonts w:ascii="Times New Roman" w:hAnsi="Times New Roman" w:cs="Times New Roman"/>
          <w:sz w:val="24"/>
          <w:szCs w:val="24"/>
        </w:rPr>
        <w:t>единкственото</w:t>
      </w:r>
      <w:proofErr w:type="spellEnd"/>
      <w:r w:rsidRPr="00C2285C">
        <w:rPr>
          <w:rFonts w:ascii="Times New Roman" w:hAnsi="Times New Roman" w:cs="Times New Roman"/>
          <w:sz w:val="24"/>
          <w:szCs w:val="24"/>
        </w:rPr>
        <w:t xml:space="preserve"> доказателство, че момичето е останало само са показанията на нейните родители. Апелативният съд оставя в сила решението на окръжния съд. Той посочва в мотивите си, че дори ако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е оставена сама след задържането на родителите, отговорността за това не може да бъде приписана на полицията, прокуратурата или </w:t>
      </w:r>
      <w:proofErr w:type="spellStart"/>
      <w:r w:rsidRPr="00C2285C">
        <w:rPr>
          <w:rFonts w:ascii="Times New Roman" w:hAnsi="Times New Roman" w:cs="Times New Roman"/>
          <w:sz w:val="24"/>
          <w:szCs w:val="24"/>
        </w:rPr>
        <w:t>съда,както</w:t>
      </w:r>
      <w:proofErr w:type="spellEnd"/>
      <w:r w:rsidRPr="00C2285C">
        <w:rPr>
          <w:rFonts w:ascii="Times New Roman" w:hAnsi="Times New Roman" w:cs="Times New Roman"/>
          <w:sz w:val="24"/>
          <w:szCs w:val="24"/>
        </w:rPr>
        <w:t xml:space="preserve"> и че майка й е заявила, че има някой, който да се грижи за нея при обжалването на мярката за задържане на 6 декември пред съдия. Освен това пост-травматичното стресово разстройство  може да е резултат от допълнителни фактори, които не са пряко свързани с ареста на родителите й. ВКС не допуска до касация решението на апелативния съд с определение от 18.01.2012 г.</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Пред съда е повдигнато оплакване за нарушаване на позитивните задължения на държавата, изразяващи се в подпомагане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в периода на задържане на нейните родители, което е предизвикало у нея сериозен стрес и страдание.</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Съдът намира, че съответните национални правни разпоредби имат за цел защитата на правата на децата в подобни ситуации, но българските власти не са ги приложили в настоящия случай за периода 4-6 декември 2002 г. Според съда властите са били длъжни да предоставят възможност и време на родителите да уредят грижите за детето докато те са задържани, а наред с това да проучат обстоятелствата, да предоставят (ако е необходимо) помощ, подкрепа и услуги в собствения й дом или в приемно семейство или институция. Това задължение е възникнало за властите от момента, в който родителите са били задържани. Съдът намира, че по отношение на периода между задържането на родителите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и изслушването им от съд относно законността на мярката за неотклонение, властите не са изпълнили позитивните си задължения съгласно член 8 от Конвенцията да действат по начин, чрез който  да се гарантира, че правата на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да бъдат защитени.</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За следващия период Съдът отбелязва, че няма представени доказателства, че никой не се е грижил за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Ако в съдебното заседание от 6 декември в протокола неправилно е било записано изявлението на майката, че има кой да се грижи за детето, то е могло да се поиска поправка на същия, което не е </w:t>
      </w:r>
      <w:proofErr w:type="spellStart"/>
      <w:r w:rsidRPr="00C2285C">
        <w:rPr>
          <w:rFonts w:ascii="Times New Roman" w:hAnsi="Times New Roman" w:cs="Times New Roman"/>
          <w:sz w:val="24"/>
          <w:szCs w:val="24"/>
        </w:rPr>
        <w:t>сторено.Нито</w:t>
      </w:r>
      <w:proofErr w:type="spellEnd"/>
      <w:r w:rsidRPr="00C2285C">
        <w:rPr>
          <w:rFonts w:ascii="Times New Roman" w:hAnsi="Times New Roman" w:cs="Times New Roman"/>
          <w:sz w:val="24"/>
          <w:szCs w:val="24"/>
        </w:rPr>
        <w:t xml:space="preserve"> майката, нито бащата   са сезирали властите след тази дата да окажат помощ на дъщеря им.  От училището на момичето са свидетелствали, че не са забелязали в този период тя да е разстроена, нито е отсъствала от занятия.</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 xml:space="preserve">Съдът достига до извода, че компетентните органи нямат причина да приемат или подозират след съдебното заседание от 6 декември 2002 г., че </w:t>
      </w:r>
      <w:proofErr w:type="spellStart"/>
      <w:r w:rsidRPr="00C2285C">
        <w:rPr>
          <w:rFonts w:ascii="Times New Roman" w:hAnsi="Times New Roman" w:cs="Times New Roman"/>
          <w:sz w:val="24"/>
          <w:szCs w:val="24"/>
        </w:rPr>
        <w:t>жалбоподателката</w:t>
      </w:r>
      <w:proofErr w:type="spellEnd"/>
      <w:r w:rsidRPr="00C2285C">
        <w:rPr>
          <w:rFonts w:ascii="Times New Roman" w:hAnsi="Times New Roman" w:cs="Times New Roman"/>
          <w:sz w:val="24"/>
          <w:szCs w:val="24"/>
        </w:rPr>
        <w:t xml:space="preserve"> е била оставена сама и не е са й били предоставени никакви грижи в отсъствието на нейните родители.  При липса на каквито и да е стъпки от страна на или от името на родителите по време на събитията Съдът намира, че в последвалото производство за вреди националните съдилища са достигнали до правилен извод, че никой от органите, срещу които е бил предявен искът, не е бил отговорен  в контекста на техните задължения по член 8.</w:t>
      </w:r>
    </w:p>
    <w:p w:rsidR="005D5D6D" w:rsidRPr="00C2285C" w:rsidRDefault="005D5D6D" w:rsidP="005D5D6D">
      <w:pPr>
        <w:pStyle w:val="NoSpacing"/>
        <w:jc w:val="both"/>
        <w:rPr>
          <w:rFonts w:ascii="Times New Roman" w:hAnsi="Times New Roman" w:cs="Times New Roman"/>
          <w:sz w:val="24"/>
          <w:szCs w:val="24"/>
        </w:rPr>
      </w:pPr>
      <w:r w:rsidRPr="00C2285C">
        <w:rPr>
          <w:rFonts w:ascii="Times New Roman" w:hAnsi="Times New Roman" w:cs="Times New Roman"/>
          <w:sz w:val="24"/>
          <w:szCs w:val="24"/>
        </w:rPr>
        <w:t>Решението на Съда за допуснато нарушение на чл. 8 за периода 4-6 декември 2002 г. е взето с мнозинство от 4 на 3 гласа.</w:t>
      </w:r>
    </w:p>
    <w:p w:rsidR="005D5D6D" w:rsidRPr="00641496" w:rsidRDefault="005D5D6D" w:rsidP="005D5D6D">
      <w:pPr>
        <w:pStyle w:val="NoSpacing"/>
        <w:jc w:val="both"/>
        <w:rPr>
          <w:rFonts w:ascii="Times New Roman" w:hAnsi="Times New Roman" w:cs="Times New Roman"/>
          <w:szCs w:val="24"/>
        </w:rPr>
      </w:pPr>
      <w:r w:rsidRPr="00641496">
        <w:rPr>
          <w:rFonts w:ascii="Times New Roman" w:hAnsi="Times New Roman" w:cs="Times New Roman"/>
          <w:szCs w:val="24"/>
        </w:rPr>
        <w:t>……………………</w:t>
      </w:r>
    </w:p>
    <w:p w:rsidR="005D5D6D" w:rsidRPr="002C0E93" w:rsidRDefault="005D5D6D" w:rsidP="005D5D6D">
      <w:pPr>
        <w:rPr>
          <w:rFonts w:ascii="Times New Roman" w:hAnsi="Times New Roman" w:cs="Times New Roman"/>
          <w:b/>
          <w:szCs w:val="24"/>
          <w:u w:val="single"/>
          <w:lang w:val="bg-BG"/>
        </w:rPr>
      </w:pPr>
      <w:r w:rsidRPr="002C0E93">
        <w:rPr>
          <w:rFonts w:ascii="Times New Roman" w:hAnsi="Times New Roman" w:cs="Times New Roman"/>
          <w:b/>
          <w:szCs w:val="24"/>
          <w:u w:val="single"/>
          <w:lang w:val="bg-BG"/>
        </w:rPr>
        <w:lastRenderedPageBreak/>
        <w:t xml:space="preserve">ЧЛЕН 11 – свобода  на събранията и сдружаването </w:t>
      </w:r>
    </w:p>
    <w:p w:rsidR="005D5D6D" w:rsidRPr="00C40798" w:rsidRDefault="005D5D6D" w:rsidP="005D5D6D">
      <w:pPr>
        <w:pStyle w:val="NoSpacing"/>
        <w:jc w:val="both"/>
        <w:rPr>
          <w:rFonts w:ascii="Times New Roman" w:hAnsi="Times New Roman" w:cs="Times New Roman"/>
          <w:b/>
          <w:sz w:val="24"/>
          <w:szCs w:val="24"/>
        </w:rPr>
      </w:pPr>
      <w:r w:rsidRPr="00685BA5">
        <w:rPr>
          <w:rFonts w:ascii="Times New Roman" w:hAnsi="Times New Roman" w:cs="Times New Roman"/>
          <w:b/>
          <w:sz w:val="24"/>
          <w:szCs w:val="24"/>
        </w:rPr>
        <w:t>Чл. 11</w:t>
      </w:r>
      <w:r w:rsidRPr="00685BA5">
        <w:rPr>
          <w:rFonts w:ascii="Times New Roman" w:hAnsi="Times New Roman" w:cs="Times New Roman"/>
          <w:sz w:val="24"/>
          <w:szCs w:val="24"/>
        </w:rPr>
        <w:t xml:space="preserve"> (свобода на </w:t>
      </w:r>
      <w:proofErr w:type="spellStart"/>
      <w:r w:rsidRPr="00685BA5">
        <w:rPr>
          <w:rFonts w:ascii="Times New Roman" w:hAnsi="Times New Roman" w:cs="Times New Roman"/>
          <w:sz w:val="24"/>
          <w:szCs w:val="24"/>
        </w:rPr>
        <w:t>дружаването</w:t>
      </w:r>
      <w:proofErr w:type="spellEnd"/>
      <w:r>
        <w:rPr>
          <w:rFonts w:ascii="Times New Roman" w:hAnsi="Times New Roman" w:cs="Times New Roman"/>
          <w:sz w:val="24"/>
          <w:szCs w:val="24"/>
        </w:rPr>
        <w:t xml:space="preserve"> – свобода на мирните събрания</w:t>
      </w:r>
      <w:r w:rsidRPr="00685BA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чл. 13 във </w:t>
      </w:r>
      <w:proofErr w:type="spellStart"/>
      <w:r>
        <w:rPr>
          <w:rFonts w:ascii="Times New Roman" w:hAnsi="Times New Roman" w:cs="Times New Roman"/>
          <w:b/>
          <w:sz w:val="24"/>
          <w:szCs w:val="24"/>
        </w:rPr>
        <w:t>вр</w:t>
      </w:r>
      <w:proofErr w:type="spellEnd"/>
      <w:r>
        <w:rPr>
          <w:rFonts w:ascii="Times New Roman" w:hAnsi="Times New Roman" w:cs="Times New Roman"/>
          <w:b/>
          <w:sz w:val="24"/>
          <w:szCs w:val="24"/>
        </w:rPr>
        <w:t>. с чл. 11</w:t>
      </w:r>
    </w:p>
    <w:p w:rsidR="005D5D6D" w:rsidRDefault="005D5D6D" w:rsidP="005D5D6D">
      <w:pPr>
        <w:pStyle w:val="NoSpacing"/>
        <w:rPr>
          <w:rFonts w:ascii="Times New Roman" w:hAnsi="Times New Roman" w:cs="Times New Roman"/>
          <w:sz w:val="24"/>
          <w:szCs w:val="24"/>
          <w:lang w:val="en-US"/>
        </w:rPr>
      </w:pPr>
      <w:proofErr w:type="spellStart"/>
      <w:r w:rsidRPr="00685BA5">
        <w:rPr>
          <w:rFonts w:ascii="Times New Roman" w:hAnsi="Times New Roman" w:cs="Times New Roman"/>
          <w:b/>
          <w:i/>
          <w:sz w:val="24"/>
          <w:szCs w:val="24"/>
        </w:rPr>
        <w:t>Kiril</w:t>
      </w:r>
      <w:proofErr w:type="spellEnd"/>
      <w:r w:rsidRPr="00685BA5">
        <w:rPr>
          <w:rFonts w:ascii="Times New Roman" w:hAnsi="Times New Roman" w:cs="Times New Roman"/>
          <w:b/>
          <w:i/>
          <w:sz w:val="24"/>
          <w:szCs w:val="24"/>
        </w:rPr>
        <w:t xml:space="preserve"> </w:t>
      </w:r>
      <w:proofErr w:type="spellStart"/>
      <w:r w:rsidRPr="00685BA5">
        <w:rPr>
          <w:rFonts w:ascii="Times New Roman" w:hAnsi="Times New Roman" w:cs="Times New Roman"/>
          <w:b/>
          <w:i/>
          <w:sz w:val="24"/>
          <w:szCs w:val="24"/>
        </w:rPr>
        <w:t>Ivanov</w:t>
      </w:r>
      <w:proofErr w:type="spellEnd"/>
      <w:r w:rsidRPr="00685BA5">
        <w:rPr>
          <w:rFonts w:ascii="Times New Roman" w:hAnsi="Times New Roman" w:cs="Times New Roman"/>
          <w:b/>
          <w:i/>
          <w:sz w:val="24"/>
          <w:szCs w:val="24"/>
        </w:rPr>
        <w:t xml:space="preserve"> v. </w:t>
      </w:r>
      <w:proofErr w:type="spellStart"/>
      <w:r w:rsidRPr="00685BA5">
        <w:rPr>
          <w:rFonts w:ascii="Times New Roman" w:hAnsi="Times New Roman" w:cs="Times New Roman"/>
          <w:b/>
          <w:i/>
          <w:sz w:val="24"/>
          <w:szCs w:val="24"/>
        </w:rPr>
        <w:t>Bulgaria</w:t>
      </w:r>
      <w:proofErr w:type="spellEnd"/>
      <w:r w:rsidRPr="00685BA5">
        <w:rPr>
          <w:rFonts w:ascii="Times New Roman" w:hAnsi="Times New Roman" w:cs="Times New Roman"/>
          <w:i/>
          <w:sz w:val="24"/>
          <w:szCs w:val="24"/>
        </w:rPr>
        <w:t xml:space="preserve"> (</w:t>
      </w:r>
      <w:proofErr w:type="spellStart"/>
      <w:r w:rsidRPr="00685BA5">
        <w:rPr>
          <w:rFonts w:ascii="Times New Roman" w:hAnsi="Times New Roman" w:cs="Times New Roman"/>
          <w:i/>
          <w:sz w:val="24"/>
          <w:szCs w:val="24"/>
        </w:rPr>
        <w:t>Application</w:t>
      </w:r>
      <w:proofErr w:type="spellEnd"/>
      <w:r w:rsidRPr="00685BA5">
        <w:rPr>
          <w:rFonts w:ascii="Times New Roman" w:hAnsi="Times New Roman" w:cs="Times New Roman"/>
          <w:i/>
          <w:sz w:val="24"/>
          <w:szCs w:val="24"/>
        </w:rPr>
        <w:t xml:space="preserve"> </w:t>
      </w:r>
      <w:proofErr w:type="spellStart"/>
      <w:r w:rsidRPr="00685BA5">
        <w:rPr>
          <w:rFonts w:ascii="Times New Roman" w:hAnsi="Times New Roman" w:cs="Times New Roman"/>
          <w:i/>
          <w:sz w:val="24"/>
          <w:szCs w:val="24"/>
        </w:rPr>
        <w:t>no</w:t>
      </w:r>
      <w:proofErr w:type="spellEnd"/>
      <w:r w:rsidRPr="00685BA5">
        <w:rPr>
          <w:rFonts w:ascii="Times New Roman" w:hAnsi="Times New Roman" w:cs="Times New Roman"/>
          <w:i/>
          <w:sz w:val="24"/>
          <w:szCs w:val="24"/>
        </w:rPr>
        <w:t>. 17599/07)</w:t>
      </w:r>
      <w:r w:rsidRPr="00685BA5">
        <w:rPr>
          <w:rFonts w:ascii="Times New Roman" w:hAnsi="Times New Roman" w:cs="Times New Roman"/>
          <w:i/>
          <w:sz w:val="24"/>
          <w:szCs w:val="24"/>
          <w:lang w:val="en-US"/>
        </w:rPr>
        <w:t>,</w:t>
      </w:r>
      <w:r w:rsidRPr="00685BA5">
        <w:rPr>
          <w:rFonts w:ascii="Times New Roman" w:hAnsi="Times New Roman" w:cs="Times New Roman"/>
          <w:sz w:val="24"/>
          <w:szCs w:val="24"/>
          <w:lang w:val="en-US"/>
        </w:rPr>
        <w:t xml:space="preserve"> 11 January 2018</w:t>
      </w:r>
    </w:p>
    <w:p w:rsidR="005D5D6D" w:rsidRDefault="005D5D6D" w:rsidP="005D5D6D">
      <w:pPr>
        <w:pStyle w:val="NoSpacing"/>
        <w:rPr>
          <w:rFonts w:ascii="Times New Roman" w:hAnsi="Times New Roman" w:cs="Times New Roman"/>
          <w:sz w:val="24"/>
          <w:szCs w:val="24"/>
        </w:rPr>
      </w:pPr>
      <w:r>
        <w:rPr>
          <w:rFonts w:ascii="Times New Roman" w:hAnsi="Times New Roman" w:cs="Times New Roman"/>
          <w:sz w:val="24"/>
          <w:szCs w:val="24"/>
        </w:rPr>
        <w:t xml:space="preserve">Предисторията на събитията във връзка с настоящата жалба, както и другите </w:t>
      </w:r>
      <w:proofErr w:type="spellStart"/>
      <w:r>
        <w:rPr>
          <w:rFonts w:ascii="Times New Roman" w:hAnsi="Times New Roman" w:cs="Times New Roman"/>
          <w:sz w:val="24"/>
          <w:szCs w:val="24"/>
        </w:rPr>
        <w:t>относими</w:t>
      </w:r>
      <w:proofErr w:type="spellEnd"/>
      <w:r>
        <w:rPr>
          <w:rFonts w:ascii="Times New Roman" w:hAnsi="Times New Roman" w:cs="Times New Roman"/>
          <w:sz w:val="24"/>
          <w:szCs w:val="24"/>
        </w:rPr>
        <w:t xml:space="preserve"> факти, са описани в поредица от решения на Европейския съд, а именно: </w:t>
      </w:r>
      <w:proofErr w:type="spellStart"/>
      <w:r w:rsidRPr="002F0CAC">
        <w:rPr>
          <w:rFonts w:ascii="Times New Roman" w:hAnsi="Times New Roman" w:cs="Times New Roman"/>
          <w:i/>
          <w:sz w:val="24"/>
          <w:szCs w:val="24"/>
        </w:rPr>
        <w:t>Stankov</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the</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nos</w:t>
      </w:r>
      <w:proofErr w:type="spellEnd"/>
      <w:r w:rsidRPr="002F0CAC">
        <w:rPr>
          <w:rFonts w:ascii="Times New Roman" w:hAnsi="Times New Roman" w:cs="Times New Roman"/>
          <w:sz w:val="24"/>
          <w:szCs w:val="24"/>
        </w:rPr>
        <w:t xml:space="preserve">. 29221/95 </w:t>
      </w:r>
      <w:proofErr w:type="spellStart"/>
      <w:r w:rsidRPr="002F0CAC">
        <w:rPr>
          <w:rFonts w:ascii="Times New Roman" w:hAnsi="Times New Roman" w:cs="Times New Roman"/>
          <w:sz w:val="24"/>
          <w:szCs w:val="24"/>
        </w:rPr>
        <w:t>and</w:t>
      </w:r>
      <w:proofErr w:type="spellEnd"/>
      <w:r w:rsidRPr="002F0CAC">
        <w:rPr>
          <w:rFonts w:ascii="Times New Roman" w:hAnsi="Times New Roman" w:cs="Times New Roman"/>
          <w:sz w:val="24"/>
          <w:szCs w:val="24"/>
        </w:rPr>
        <w:t xml:space="preserve"> 29225/95, ECHR 2001-IX;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Ivanov</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44079/98, 20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2005;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-PIRIN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xml:space="preserve">. 59489/00, 20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2005; </w:t>
      </w:r>
      <w:proofErr w:type="spellStart"/>
      <w:r w:rsidRPr="002F0CAC">
        <w:rPr>
          <w:rFonts w:ascii="Times New Roman" w:hAnsi="Times New Roman" w:cs="Times New Roman"/>
          <w:i/>
          <w:sz w:val="24"/>
          <w:szCs w:val="24"/>
        </w:rPr>
        <w:t>Ivanov</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xml:space="preserve">. 46336/99, 24 </w:t>
      </w:r>
      <w:proofErr w:type="spellStart"/>
      <w:r w:rsidRPr="002F0CAC">
        <w:rPr>
          <w:rFonts w:ascii="Times New Roman" w:hAnsi="Times New Roman" w:cs="Times New Roman"/>
          <w:sz w:val="24"/>
          <w:szCs w:val="24"/>
        </w:rPr>
        <w:t>November</w:t>
      </w:r>
      <w:proofErr w:type="spellEnd"/>
      <w:r w:rsidRPr="002F0CAC">
        <w:rPr>
          <w:rFonts w:ascii="Times New Roman" w:hAnsi="Times New Roman" w:cs="Times New Roman"/>
          <w:sz w:val="24"/>
          <w:szCs w:val="24"/>
        </w:rPr>
        <w:t xml:space="preserve"> 2005;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59491/00, 19 </w:t>
      </w:r>
      <w:proofErr w:type="spellStart"/>
      <w:r w:rsidRPr="002F0CAC">
        <w:rPr>
          <w:rFonts w:ascii="Times New Roman" w:hAnsi="Times New Roman" w:cs="Times New Roman"/>
          <w:sz w:val="24"/>
          <w:szCs w:val="24"/>
        </w:rPr>
        <w:t>January</w:t>
      </w:r>
      <w:proofErr w:type="spellEnd"/>
      <w:r w:rsidRPr="002F0CAC">
        <w:rPr>
          <w:rFonts w:ascii="Times New Roman" w:hAnsi="Times New Roman" w:cs="Times New Roman"/>
          <w:sz w:val="24"/>
          <w:szCs w:val="24"/>
        </w:rPr>
        <w:t xml:space="preserve"> 2006;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Ivanov</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no</w:t>
      </w:r>
      <w:proofErr w:type="spellEnd"/>
      <w:r w:rsidRPr="002F0CAC">
        <w:rPr>
          <w:rFonts w:ascii="Times New Roman" w:hAnsi="Times New Roman" w:cs="Times New Roman"/>
          <w:i/>
          <w:sz w:val="24"/>
          <w:szCs w:val="24"/>
        </w:rPr>
        <w:t>. 2)</w:t>
      </w:r>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37586/04, 18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2011;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no</w:t>
      </w:r>
      <w:proofErr w:type="spellEnd"/>
      <w:r w:rsidRPr="002F0CAC">
        <w:rPr>
          <w:rFonts w:ascii="Times New Roman" w:hAnsi="Times New Roman" w:cs="Times New Roman"/>
          <w:i/>
          <w:sz w:val="24"/>
          <w:szCs w:val="24"/>
        </w:rPr>
        <w:t>. 2)</w:t>
      </w:r>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xml:space="preserve">. 34960/04, 18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2011; </w:t>
      </w:r>
      <w:proofErr w:type="spellStart"/>
      <w:r w:rsidRPr="002F0CAC">
        <w:rPr>
          <w:rFonts w:ascii="Times New Roman" w:hAnsi="Times New Roman" w:cs="Times New Roman"/>
          <w:i/>
          <w:sz w:val="24"/>
          <w:szCs w:val="24"/>
        </w:rPr>
        <w:t>Singartiyski</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xml:space="preserve">. 48284/07, 18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2011; </w:t>
      </w:r>
      <w:proofErr w:type="spellStart"/>
      <w:r w:rsidRPr="002F0CAC">
        <w:rPr>
          <w:rFonts w:ascii="Times New Roman" w:hAnsi="Times New Roman" w:cs="Times New Roman"/>
          <w:sz w:val="24"/>
          <w:szCs w:val="24"/>
        </w:rPr>
        <w:t>and</w:t>
      </w:r>
      <w:proofErr w:type="spellEnd"/>
      <w:r w:rsidRPr="002F0CAC">
        <w:rPr>
          <w:rFonts w:ascii="Times New Roman" w:hAnsi="Times New Roman" w:cs="Times New Roman"/>
          <w:sz w:val="24"/>
          <w:szCs w:val="24"/>
        </w:rPr>
        <w:t xml:space="preserve">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-PIRIN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Others</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no</w:t>
      </w:r>
      <w:proofErr w:type="spellEnd"/>
      <w:r w:rsidRPr="002F0CAC">
        <w:rPr>
          <w:rFonts w:ascii="Times New Roman" w:hAnsi="Times New Roman" w:cs="Times New Roman"/>
          <w:i/>
          <w:sz w:val="24"/>
          <w:szCs w:val="24"/>
        </w:rPr>
        <w:t>. 2)</w:t>
      </w:r>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nos</w:t>
      </w:r>
      <w:proofErr w:type="spellEnd"/>
      <w:r w:rsidRPr="002F0CAC">
        <w:rPr>
          <w:rFonts w:ascii="Times New Roman" w:hAnsi="Times New Roman" w:cs="Times New Roman"/>
          <w:sz w:val="24"/>
          <w:szCs w:val="24"/>
        </w:rPr>
        <w:t xml:space="preserve">. 41561/07 </w:t>
      </w:r>
      <w:proofErr w:type="spellStart"/>
      <w:r w:rsidRPr="002F0CAC">
        <w:rPr>
          <w:rFonts w:ascii="Times New Roman" w:hAnsi="Times New Roman" w:cs="Times New Roman"/>
          <w:sz w:val="24"/>
          <w:szCs w:val="24"/>
        </w:rPr>
        <w:t>and</w:t>
      </w:r>
      <w:proofErr w:type="spellEnd"/>
      <w:r w:rsidRPr="002F0CAC">
        <w:rPr>
          <w:rFonts w:ascii="Times New Roman" w:hAnsi="Times New Roman" w:cs="Times New Roman"/>
          <w:sz w:val="24"/>
          <w:szCs w:val="24"/>
        </w:rPr>
        <w:t xml:space="preserve"> 20972/08</w:t>
      </w:r>
      <w:r w:rsidRPr="002F0CAC">
        <w:rPr>
          <w:rFonts w:ascii="Times New Roman" w:hAnsi="Times New Roman" w:cs="Times New Roman"/>
          <w:sz w:val="24"/>
          <w:szCs w:val="24"/>
          <w:lang w:val="pt-BR"/>
        </w:rPr>
        <w:t>, 18 October 2011.</w:t>
      </w:r>
    </w:p>
    <w:p w:rsidR="005D5D6D" w:rsidRDefault="005D5D6D" w:rsidP="005D5D6D">
      <w:pPr>
        <w:pStyle w:val="NoSpacing"/>
        <w:jc w:val="both"/>
        <w:rPr>
          <w:rFonts w:ascii="Times New Roman" w:hAnsi="Times New Roman" w:cs="Times New Roman"/>
          <w:sz w:val="24"/>
          <w:szCs w:val="24"/>
        </w:rPr>
      </w:pPr>
      <w:r w:rsidRPr="006356BE">
        <w:rPr>
          <w:rFonts w:ascii="Times New Roman" w:hAnsi="Times New Roman" w:cs="Times New Roman"/>
          <w:sz w:val="24"/>
          <w:szCs w:val="24"/>
        </w:rPr>
        <w:t>По настоящата жал</w:t>
      </w:r>
      <w:r>
        <w:rPr>
          <w:rFonts w:ascii="Times New Roman" w:hAnsi="Times New Roman" w:cs="Times New Roman"/>
          <w:sz w:val="24"/>
          <w:szCs w:val="24"/>
        </w:rPr>
        <w:t xml:space="preserve">ба жалбоподателят </w:t>
      </w:r>
      <w:r w:rsidRPr="006356BE">
        <w:rPr>
          <w:rFonts w:ascii="Times New Roman" w:hAnsi="Times New Roman" w:cs="Times New Roman"/>
          <w:sz w:val="24"/>
          <w:szCs w:val="24"/>
        </w:rPr>
        <w:t xml:space="preserve"> повдига оплакване, че кметът на града е отказал да разреши провеждането на няколко чествания на </w:t>
      </w:r>
      <w:proofErr w:type="spellStart"/>
      <w:r w:rsidRPr="006356BE">
        <w:rPr>
          <w:rFonts w:ascii="Times New Roman" w:hAnsi="Times New Roman" w:cs="Times New Roman"/>
          <w:sz w:val="24"/>
          <w:szCs w:val="24"/>
        </w:rPr>
        <w:t>пл</w:t>
      </w:r>
      <w:proofErr w:type="spellEnd"/>
      <w:r w:rsidRPr="006356BE">
        <w:rPr>
          <w:rFonts w:ascii="Times New Roman" w:hAnsi="Times New Roman" w:cs="Times New Roman"/>
          <w:sz w:val="24"/>
          <w:szCs w:val="24"/>
        </w:rPr>
        <w:t>.“Македония“ в Благоевград</w:t>
      </w:r>
      <w:r>
        <w:rPr>
          <w:rFonts w:ascii="Times New Roman" w:hAnsi="Times New Roman" w:cs="Times New Roman"/>
          <w:sz w:val="24"/>
          <w:szCs w:val="24"/>
        </w:rPr>
        <w:t xml:space="preserve"> през 2006 и 2007 г.</w:t>
      </w:r>
      <w:r w:rsidRPr="006356BE">
        <w:rPr>
          <w:rFonts w:ascii="Times New Roman" w:hAnsi="Times New Roman" w:cs="Times New Roman"/>
          <w:sz w:val="24"/>
          <w:szCs w:val="24"/>
        </w:rPr>
        <w:t xml:space="preserve"> – първото</w:t>
      </w:r>
      <w:r>
        <w:rPr>
          <w:rFonts w:ascii="Times New Roman" w:hAnsi="Times New Roman" w:cs="Times New Roman"/>
          <w:sz w:val="24"/>
          <w:szCs w:val="24"/>
        </w:rPr>
        <w:t>,</w:t>
      </w:r>
      <w:r w:rsidRPr="006356BE">
        <w:rPr>
          <w:rFonts w:ascii="Times New Roman" w:hAnsi="Times New Roman" w:cs="Times New Roman"/>
          <w:sz w:val="24"/>
          <w:szCs w:val="24"/>
        </w:rPr>
        <w:t xml:space="preserve"> планирано</w:t>
      </w:r>
      <w:r>
        <w:rPr>
          <w:rFonts w:ascii="Times New Roman" w:hAnsi="Times New Roman" w:cs="Times New Roman"/>
          <w:sz w:val="24"/>
          <w:szCs w:val="24"/>
        </w:rPr>
        <w:t xml:space="preserve"> по инициатива на </w:t>
      </w:r>
      <w:r w:rsidRPr="006356BE">
        <w:rPr>
          <w:rFonts w:ascii="Times New Roman" w:hAnsi="Times New Roman" w:cs="Times New Roman"/>
          <w:sz w:val="24"/>
          <w:szCs w:val="24"/>
        </w:rPr>
        <w:t xml:space="preserve"> нерегистрираната „Обединена македонска организация – Илинден“ за 12  септември 2006 г.,  второто – </w:t>
      </w:r>
      <w:r>
        <w:rPr>
          <w:rFonts w:ascii="Times New Roman" w:hAnsi="Times New Roman" w:cs="Times New Roman"/>
          <w:sz w:val="24"/>
          <w:szCs w:val="24"/>
        </w:rPr>
        <w:t xml:space="preserve">от името на Македонски инициативен комитет </w:t>
      </w:r>
      <w:r w:rsidRPr="006356BE">
        <w:rPr>
          <w:rFonts w:ascii="Times New Roman" w:hAnsi="Times New Roman" w:cs="Times New Roman"/>
          <w:sz w:val="24"/>
          <w:szCs w:val="24"/>
        </w:rPr>
        <w:t xml:space="preserve">за 30 септември 2006 г.(с мотив, че на същата дата и място ще се проведе друго публично събитие) . </w:t>
      </w:r>
      <w:r>
        <w:rPr>
          <w:rFonts w:ascii="Times New Roman" w:hAnsi="Times New Roman" w:cs="Times New Roman"/>
          <w:sz w:val="24"/>
          <w:szCs w:val="24"/>
        </w:rPr>
        <w:t xml:space="preserve">Двата отказа на кмета са обжалвани пред съд. Първата заповед на кмета е отменена от съда, а относно втората заповед за тържеството, насрочено на 30 септември, съдът намира, че не е било уместно да се провеждат две мероприятия едновременно на едно и също място. </w:t>
      </w:r>
      <w:r w:rsidRPr="006356BE">
        <w:rPr>
          <w:rFonts w:ascii="Times New Roman" w:hAnsi="Times New Roman" w:cs="Times New Roman"/>
          <w:sz w:val="24"/>
          <w:szCs w:val="24"/>
        </w:rPr>
        <w:t xml:space="preserve">На следващата година жалбоподателят уведомява кмета </w:t>
      </w:r>
      <w:r>
        <w:rPr>
          <w:rFonts w:ascii="Times New Roman" w:hAnsi="Times New Roman" w:cs="Times New Roman"/>
          <w:sz w:val="24"/>
          <w:szCs w:val="24"/>
        </w:rPr>
        <w:t>за намерението на организацията</w:t>
      </w:r>
      <w:r w:rsidRPr="006356BE">
        <w:rPr>
          <w:rFonts w:ascii="Times New Roman" w:hAnsi="Times New Roman" w:cs="Times New Roman"/>
          <w:sz w:val="24"/>
          <w:szCs w:val="24"/>
        </w:rPr>
        <w:t xml:space="preserve"> да проведе събрание на площад „Македония”, пред паметника на Гоце Делчев, от 16:30 ч. на 12 септември 2007 г. Събитието, с което щяла да се почете годишнината от покушението на „македонския революционер”, щяло да се състои в полагане на венец и цветя на паметника и кратка реч. Кметът отказва, аргументирайки се, че организацията няма </w:t>
      </w:r>
      <w:proofErr w:type="spellStart"/>
      <w:r w:rsidRPr="006356BE">
        <w:rPr>
          <w:rFonts w:ascii="Times New Roman" w:hAnsi="Times New Roman" w:cs="Times New Roman"/>
          <w:sz w:val="24"/>
          <w:szCs w:val="24"/>
        </w:rPr>
        <w:t>регистпрация</w:t>
      </w:r>
      <w:proofErr w:type="spellEnd"/>
      <w:r w:rsidRPr="006356BE">
        <w:rPr>
          <w:rFonts w:ascii="Times New Roman" w:hAnsi="Times New Roman" w:cs="Times New Roman"/>
          <w:sz w:val="24"/>
          <w:szCs w:val="24"/>
        </w:rPr>
        <w:t xml:space="preserve"> и освен това, че на посочената дата </w:t>
      </w:r>
      <w:proofErr w:type="spellStart"/>
      <w:r w:rsidRPr="006356BE">
        <w:rPr>
          <w:rFonts w:ascii="Times New Roman" w:hAnsi="Times New Roman" w:cs="Times New Roman"/>
          <w:sz w:val="24"/>
          <w:szCs w:val="24"/>
        </w:rPr>
        <w:t>щкяло</w:t>
      </w:r>
      <w:proofErr w:type="spellEnd"/>
      <w:r w:rsidRPr="006356BE">
        <w:rPr>
          <w:rFonts w:ascii="Times New Roman" w:hAnsi="Times New Roman" w:cs="Times New Roman"/>
          <w:sz w:val="24"/>
          <w:szCs w:val="24"/>
        </w:rPr>
        <w:t xml:space="preserve"> да се проведе друго градско събитие по повод откриването на учебната година.</w:t>
      </w:r>
      <w:r>
        <w:rPr>
          <w:rFonts w:ascii="Times New Roman" w:hAnsi="Times New Roman" w:cs="Times New Roman"/>
          <w:sz w:val="24"/>
          <w:szCs w:val="24"/>
        </w:rPr>
        <w:t xml:space="preserve"> Именно на това основание заповедта не е отменена от съда, пред който е обжалвана.</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Съдът констатира, че относно митинга от 12 септември 2007 г. той вече е установил нарушение в своето решение по жалбата</w:t>
      </w:r>
      <w:r w:rsidRPr="0095664A">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United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Macedonian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Organisation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Ilinden</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and</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Ivanov</w:t>
      </w:r>
      <w:proofErr w:type="spellEnd"/>
      <w:r w:rsidRPr="002F0CAC">
        <w:rPr>
          <w:rFonts w:ascii="Times New Roman" w:hAnsi="Times New Roman" w:cs="Times New Roman"/>
          <w:i/>
          <w:sz w:val="24"/>
          <w:szCs w:val="24"/>
        </w:rPr>
        <w:t xml:space="preserve"> v. </w:t>
      </w:r>
      <w:proofErr w:type="spellStart"/>
      <w:r w:rsidRPr="002F0CAC">
        <w:rPr>
          <w:rFonts w:ascii="Times New Roman" w:hAnsi="Times New Roman" w:cs="Times New Roman"/>
          <w:i/>
          <w:sz w:val="24"/>
          <w:szCs w:val="24"/>
        </w:rPr>
        <w:t>Bulgaria</w:t>
      </w:r>
      <w:proofErr w:type="spellEnd"/>
      <w:r w:rsidRPr="002F0CAC">
        <w:rPr>
          <w:rFonts w:ascii="Times New Roman" w:hAnsi="Times New Roman" w:cs="Times New Roman"/>
          <w:i/>
          <w:sz w:val="24"/>
          <w:szCs w:val="24"/>
        </w:rPr>
        <w:t xml:space="preserve"> (</w:t>
      </w:r>
      <w:proofErr w:type="spellStart"/>
      <w:r w:rsidRPr="002F0CAC">
        <w:rPr>
          <w:rFonts w:ascii="Times New Roman" w:hAnsi="Times New Roman" w:cs="Times New Roman"/>
          <w:i/>
          <w:sz w:val="24"/>
          <w:szCs w:val="24"/>
        </w:rPr>
        <w:t>no</w:t>
      </w:r>
      <w:proofErr w:type="spellEnd"/>
      <w:r w:rsidRPr="002F0CAC">
        <w:rPr>
          <w:rFonts w:ascii="Times New Roman" w:hAnsi="Times New Roman" w:cs="Times New Roman"/>
          <w:i/>
          <w:sz w:val="24"/>
          <w:szCs w:val="24"/>
        </w:rPr>
        <w:t>. 2)</w:t>
      </w:r>
      <w:r w:rsidRPr="002F0CAC">
        <w:rPr>
          <w:rFonts w:ascii="Times New Roman" w:hAnsi="Times New Roman" w:cs="Times New Roman"/>
          <w:sz w:val="24"/>
          <w:szCs w:val="24"/>
        </w:rPr>
        <w:t xml:space="preserve">, </w:t>
      </w:r>
      <w:proofErr w:type="spellStart"/>
      <w:r w:rsidRPr="002F0CAC">
        <w:rPr>
          <w:rFonts w:ascii="Times New Roman" w:hAnsi="Times New Roman" w:cs="Times New Roman"/>
          <w:sz w:val="24"/>
          <w:szCs w:val="24"/>
        </w:rPr>
        <w:t>no</w:t>
      </w:r>
      <w:proofErr w:type="spellEnd"/>
      <w:r w:rsidRPr="002F0CAC">
        <w:rPr>
          <w:rFonts w:ascii="Times New Roman" w:hAnsi="Times New Roman" w:cs="Times New Roman"/>
          <w:sz w:val="24"/>
          <w:szCs w:val="24"/>
        </w:rPr>
        <w:t>. 37586/04, 18 </w:t>
      </w:r>
      <w:proofErr w:type="spellStart"/>
      <w:r w:rsidRPr="002F0CAC">
        <w:rPr>
          <w:rFonts w:ascii="Times New Roman" w:hAnsi="Times New Roman" w:cs="Times New Roman"/>
          <w:sz w:val="24"/>
          <w:szCs w:val="24"/>
        </w:rPr>
        <w:t>October</w:t>
      </w:r>
      <w:proofErr w:type="spellEnd"/>
      <w:r w:rsidRPr="002F0CAC">
        <w:rPr>
          <w:rFonts w:ascii="Times New Roman" w:hAnsi="Times New Roman" w:cs="Times New Roman"/>
          <w:sz w:val="24"/>
          <w:szCs w:val="24"/>
        </w:rPr>
        <w:t xml:space="preserve"> 2011</w:t>
      </w:r>
      <w:r>
        <w:rPr>
          <w:rFonts w:ascii="Times New Roman" w:hAnsi="Times New Roman" w:cs="Times New Roman"/>
          <w:sz w:val="24"/>
          <w:szCs w:val="24"/>
        </w:rPr>
        <w:t>. Така той счита, че е</w:t>
      </w:r>
      <w:r w:rsidRPr="00FF7E9A">
        <w:rPr>
          <w:rFonts w:ascii="Times New Roman" w:hAnsi="Times New Roman" w:cs="Times New Roman"/>
          <w:sz w:val="24"/>
          <w:szCs w:val="24"/>
        </w:rPr>
        <w:t xml:space="preserve"> изпълн</w:t>
      </w:r>
      <w:r>
        <w:rPr>
          <w:rFonts w:ascii="Times New Roman" w:hAnsi="Times New Roman" w:cs="Times New Roman"/>
          <w:sz w:val="24"/>
          <w:szCs w:val="24"/>
        </w:rPr>
        <w:t>ил</w:t>
      </w:r>
      <w:r w:rsidRPr="00FF7E9A">
        <w:rPr>
          <w:rFonts w:ascii="Times New Roman" w:hAnsi="Times New Roman" w:cs="Times New Roman"/>
          <w:sz w:val="24"/>
          <w:szCs w:val="24"/>
        </w:rPr>
        <w:t xml:space="preserve"> задължението си по чл. 19 от Конвенцията да осигури спазването на ангажиментите, поети от България по чл. 11 от Конвенцията</w:t>
      </w:r>
      <w:r>
        <w:rPr>
          <w:rFonts w:ascii="Times New Roman" w:hAnsi="Times New Roman" w:cs="Times New Roman"/>
          <w:sz w:val="24"/>
          <w:szCs w:val="24"/>
        </w:rPr>
        <w:t xml:space="preserve">, както и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нищо повече не би могло да се постигне, ако тази констатация се повтори още веднъж. Що се отнася до повдигнатите оплаквания по чл. 14 и чл. 13 (които не са били изложени в горецитираното решение), Съдът намира, че те биха могли да променят заключението му, още повече, че жалбоподателят не претендира</w:t>
      </w:r>
      <w:r w:rsidRPr="00FF7E9A">
        <w:rPr>
          <w:rFonts w:ascii="Times New Roman" w:hAnsi="Times New Roman" w:cs="Times New Roman"/>
          <w:sz w:val="24"/>
          <w:szCs w:val="24"/>
        </w:rPr>
        <w:t xml:space="preserve">, че е претърпял допълнителни щети във връзка с това </w:t>
      </w:r>
      <w:r>
        <w:rPr>
          <w:rFonts w:ascii="Times New Roman" w:hAnsi="Times New Roman" w:cs="Times New Roman"/>
          <w:sz w:val="24"/>
          <w:szCs w:val="24"/>
        </w:rPr>
        <w:t>събитие</w:t>
      </w:r>
      <w:r w:rsidRPr="00FF7E9A">
        <w:rPr>
          <w:rFonts w:ascii="Times New Roman" w:hAnsi="Times New Roman" w:cs="Times New Roman"/>
          <w:sz w:val="24"/>
          <w:szCs w:val="24"/>
        </w:rPr>
        <w:t>, което</w:t>
      </w:r>
      <w:r>
        <w:rPr>
          <w:rFonts w:ascii="Times New Roman" w:hAnsi="Times New Roman" w:cs="Times New Roman"/>
          <w:sz w:val="24"/>
          <w:szCs w:val="24"/>
        </w:rPr>
        <w:t xml:space="preserve"> да</w:t>
      </w:r>
      <w:r w:rsidRPr="00FF7E9A">
        <w:rPr>
          <w:rFonts w:ascii="Times New Roman" w:hAnsi="Times New Roman" w:cs="Times New Roman"/>
          <w:sz w:val="24"/>
          <w:szCs w:val="24"/>
        </w:rPr>
        <w:t xml:space="preserve"> изисква отделно присъждане на справедливо </w:t>
      </w:r>
      <w:r>
        <w:rPr>
          <w:rFonts w:ascii="Times New Roman" w:hAnsi="Times New Roman" w:cs="Times New Roman"/>
          <w:sz w:val="24"/>
          <w:szCs w:val="24"/>
        </w:rPr>
        <w:t>обезщетение</w:t>
      </w:r>
      <w:r w:rsidRPr="00FF7E9A">
        <w:rPr>
          <w:rFonts w:ascii="Times New Roman" w:hAnsi="Times New Roman" w:cs="Times New Roman"/>
          <w:sz w:val="24"/>
          <w:szCs w:val="24"/>
        </w:rPr>
        <w:t>.</w:t>
      </w:r>
      <w:r>
        <w:rPr>
          <w:rFonts w:ascii="Times New Roman" w:hAnsi="Times New Roman" w:cs="Times New Roman"/>
          <w:sz w:val="24"/>
          <w:szCs w:val="24"/>
        </w:rPr>
        <w:t xml:space="preserve"> Основавайки се на тези мотиви, съдът обявява жалбата в тази й част за недопустима и обсъжда оплакванията, свързани със събитията от 30 септември 2006 г.</w:t>
      </w:r>
    </w:p>
    <w:p w:rsidR="005D5D6D" w:rsidRPr="00C40798"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Съдът посочва, че жалбоподателят е бил лично засегнат от отказа на кмета да разреши провеждането на митинга на посочената дата, тъй като е бил един от организаторите, позовавайки се на своята практика </w:t>
      </w:r>
      <w:r w:rsidRPr="0095664A">
        <w:rPr>
          <w:rFonts w:ascii="Times New Roman" w:hAnsi="Times New Roman" w:cs="Times New Roman"/>
          <w:sz w:val="24"/>
          <w:szCs w:val="24"/>
        </w:rPr>
        <w:t>(</w:t>
      </w:r>
      <w:proofErr w:type="spellStart"/>
      <w:r w:rsidRPr="0095664A">
        <w:rPr>
          <w:rFonts w:ascii="Times New Roman" w:hAnsi="Times New Roman" w:cs="Times New Roman"/>
          <w:i/>
          <w:sz w:val="24"/>
          <w:szCs w:val="24"/>
        </w:rPr>
        <w:t>Kudrevičius</w:t>
      </w:r>
      <w:proofErr w:type="spellEnd"/>
      <w:r w:rsidRPr="0095664A">
        <w:rPr>
          <w:rFonts w:ascii="Times New Roman" w:hAnsi="Times New Roman" w:cs="Times New Roman"/>
          <w:sz w:val="24"/>
          <w:szCs w:val="24"/>
        </w:rPr>
        <w:t xml:space="preserve"> </w:t>
      </w:r>
      <w:proofErr w:type="spellStart"/>
      <w:r w:rsidRPr="0095664A">
        <w:rPr>
          <w:rFonts w:ascii="Times New Roman" w:hAnsi="Times New Roman" w:cs="Times New Roman"/>
          <w:i/>
          <w:sz w:val="24"/>
          <w:szCs w:val="24"/>
        </w:rPr>
        <w:t>and</w:t>
      </w:r>
      <w:proofErr w:type="spellEnd"/>
      <w:r w:rsidRPr="0095664A">
        <w:rPr>
          <w:rFonts w:ascii="Times New Roman" w:hAnsi="Times New Roman" w:cs="Times New Roman"/>
          <w:i/>
          <w:sz w:val="24"/>
          <w:szCs w:val="24"/>
        </w:rPr>
        <w:t xml:space="preserve"> </w:t>
      </w:r>
      <w:proofErr w:type="spellStart"/>
      <w:r w:rsidRPr="0095664A">
        <w:rPr>
          <w:rFonts w:ascii="Times New Roman" w:hAnsi="Times New Roman" w:cs="Times New Roman"/>
          <w:i/>
          <w:sz w:val="24"/>
          <w:szCs w:val="24"/>
        </w:rPr>
        <w:t>Others</w:t>
      </w:r>
      <w:proofErr w:type="spellEnd"/>
      <w:r w:rsidRPr="0095664A">
        <w:rPr>
          <w:rFonts w:ascii="Times New Roman" w:hAnsi="Times New Roman" w:cs="Times New Roman"/>
          <w:i/>
          <w:sz w:val="24"/>
          <w:szCs w:val="24"/>
        </w:rPr>
        <w:t xml:space="preserve"> v. </w:t>
      </w:r>
      <w:proofErr w:type="spellStart"/>
      <w:r w:rsidRPr="0095664A">
        <w:rPr>
          <w:rFonts w:ascii="Times New Roman" w:hAnsi="Times New Roman" w:cs="Times New Roman"/>
          <w:i/>
          <w:sz w:val="24"/>
          <w:szCs w:val="24"/>
        </w:rPr>
        <w:t>Lithuania</w:t>
      </w:r>
      <w:proofErr w:type="spellEnd"/>
      <w:r w:rsidRPr="0095664A">
        <w:rPr>
          <w:rFonts w:ascii="Times New Roman" w:hAnsi="Times New Roman" w:cs="Times New Roman"/>
          <w:i/>
          <w:sz w:val="24"/>
          <w:szCs w:val="24"/>
        </w:rPr>
        <w:t xml:space="preserve"> </w:t>
      </w:r>
      <w:r w:rsidRPr="0095664A">
        <w:rPr>
          <w:rFonts w:ascii="Times New Roman" w:hAnsi="Times New Roman" w:cs="Times New Roman"/>
          <w:sz w:val="24"/>
          <w:szCs w:val="24"/>
        </w:rPr>
        <w:t>[GC]</w:t>
      </w:r>
      <w:r w:rsidRPr="0095664A">
        <w:rPr>
          <w:rFonts w:ascii="Times New Roman" w:hAnsi="Times New Roman" w:cs="Times New Roman"/>
          <w:snapToGrid w:val="0"/>
          <w:sz w:val="24"/>
          <w:szCs w:val="24"/>
        </w:rPr>
        <w:t xml:space="preserve">, </w:t>
      </w:r>
      <w:proofErr w:type="spellStart"/>
      <w:r w:rsidRPr="0095664A">
        <w:rPr>
          <w:rFonts w:ascii="Times New Roman" w:hAnsi="Times New Roman" w:cs="Times New Roman"/>
          <w:sz w:val="24"/>
          <w:szCs w:val="24"/>
        </w:rPr>
        <w:t>no</w:t>
      </w:r>
      <w:proofErr w:type="spellEnd"/>
      <w:r w:rsidRPr="0095664A">
        <w:rPr>
          <w:rFonts w:ascii="Times New Roman" w:hAnsi="Times New Roman" w:cs="Times New Roman"/>
          <w:sz w:val="24"/>
          <w:szCs w:val="24"/>
        </w:rPr>
        <w:t xml:space="preserve">. 37553/05, § 91, ECHR 2015) </w:t>
      </w:r>
      <w:r w:rsidRPr="00C40798">
        <w:rPr>
          <w:rFonts w:ascii="Times New Roman" w:hAnsi="Times New Roman" w:cs="Times New Roman"/>
          <w:sz w:val="24"/>
          <w:szCs w:val="24"/>
        </w:rPr>
        <w:t xml:space="preserve">По същите причини Съдът счита, че тази забрана представлява </w:t>
      </w:r>
      <w:r w:rsidRPr="00C40798">
        <w:rPr>
          <w:rFonts w:ascii="Times New Roman" w:hAnsi="Times New Roman" w:cs="Times New Roman"/>
          <w:sz w:val="24"/>
          <w:szCs w:val="24"/>
        </w:rPr>
        <w:lastRenderedPageBreak/>
        <w:t>"огранич</w:t>
      </w:r>
      <w:r>
        <w:rPr>
          <w:rFonts w:ascii="Times New Roman" w:hAnsi="Times New Roman" w:cs="Times New Roman"/>
          <w:sz w:val="24"/>
          <w:szCs w:val="24"/>
        </w:rPr>
        <w:t>аване</w:t>
      </w:r>
      <w:r w:rsidRPr="00C40798">
        <w:rPr>
          <w:rFonts w:ascii="Times New Roman" w:hAnsi="Times New Roman" w:cs="Times New Roman"/>
          <w:sz w:val="24"/>
          <w:szCs w:val="24"/>
        </w:rPr>
        <w:t>" на правото на мирн</w:t>
      </w:r>
      <w:r>
        <w:rPr>
          <w:rFonts w:ascii="Times New Roman" w:hAnsi="Times New Roman" w:cs="Times New Roman"/>
          <w:sz w:val="24"/>
          <w:szCs w:val="24"/>
        </w:rPr>
        <w:t>и</w:t>
      </w:r>
      <w:r w:rsidRPr="00C40798">
        <w:rPr>
          <w:rFonts w:ascii="Times New Roman" w:hAnsi="Times New Roman" w:cs="Times New Roman"/>
          <w:sz w:val="24"/>
          <w:szCs w:val="24"/>
        </w:rPr>
        <w:t xml:space="preserve"> събрани</w:t>
      </w:r>
      <w:r>
        <w:rPr>
          <w:rFonts w:ascii="Times New Roman" w:hAnsi="Times New Roman" w:cs="Times New Roman"/>
          <w:sz w:val="24"/>
          <w:szCs w:val="24"/>
        </w:rPr>
        <w:t>я</w:t>
      </w:r>
      <w:r w:rsidRPr="00C40798">
        <w:rPr>
          <w:rFonts w:ascii="Times New Roman" w:hAnsi="Times New Roman" w:cs="Times New Roman"/>
          <w:sz w:val="24"/>
          <w:szCs w:val="24"/>
        </w:rPr>
        <w:t xml:space="preserve"> на жалбоподателя съгл</w:t>
      </w:r>
      <w:r>
        <w:rPr>
          <w:rFonts w:ascii="Times New Roman" w:hAnsi="Times New Roman" w:cs="Times New Roman"/>
          <w:sz w:val="24"/>
          <w:szCs w:val="24"/>
        </w:rPr>
        <w:t>.</w:t>
      </w:r>
      <w:r w:rsidRPr="00C40798">
        <w:rPr>
          <w:rFonts w:ascii="Times New Roman" w:hAnsi="Times New Roman" w:cs="Times New Roman"/>
          <w:sz w:val="24"/>
          <w:szCs w:val="24"/>
        </w:rPr>
        <w:t xml:space="preserve"> </w:t>
      </w:r>
      <w:r>
        <w:rPr>
          <w:rFonts w:ascii="Times New Roman" w:hAnsi="Times New Roman" w:cs="Times New Roman"/>
          <w:sz w:val="24"/>
          <w:szCs w:val="24"/>
        </w:rPr>
        <w:t>ч</w:t>
      </w:r>
      <w:r w:rsidRPr="00C40798">
        <w:rPr>
          <w:rFonts w:ascii="Times New Roman" w:hAnsi="Times New Roman" w:cs="Times New Roman"/>
          <w:sz w:val="24"/>
          <w:szCs w:val="24"/>
        </w:rPr>
        <w:t>л</w:t>
      </w:r>
      <w:r>
        <w:rPr>
          <w:rFonts w:ascii="Times New Roman" w:hAnsi="Times New Roman" w:cs="Times New Roman"/>
          <w:sz w:val="24"/>
          <w:szCs w:val="24"/>
        </w:rPr>
        <w:t>.</w:t>
      </w:r>
      <w:r w:rsidRPr="00C40798">
        <w:rPr>
          <w:rFonts w:ascii="Times New Roman" w:hAnsi="Times New Roman" w:cs="Times New Roman"/>
          <w:sz w:val="24"/>
          <w:szCs w:val="24"/>
        </w:rPr>
        <w:t xml:space="preserve"> 11 от Конвенцията. Фактът, че </w:t>
      </w:r>
      <w:r>
        <w:rPr>
          <w:rFonts w:ascii="Times New Roman" w:hAnsi="Times New Roman" w:cs="Times New Roman"/>
          <w:sz w:val="24"/>
          <w:szCs w:val="24"/>
        </w:rPr>
        <w:t>единствено</w:t>
      </w:r>
      <w:r w:rsidRPr="00C40798">
        <w:rPr>
          <w:rFonts w:ascii="Times New Roman" w:hAnsi="Times New Roman" w:cs="Times New Roman"/>
          <w:sz w:val="24"/>
          <w:szCs w:val="24"/>
        </w:rPr>
        <w:t xml:space="preserve"> </w:t>
      </w:r>
      <w:r>
        <w:rPr>
          <w:rFonts w:ascii="Times New Roman" w:hAnsi="Times New Roman" w:cs="Times New Roman"/>
          <w:sz w:val="24"/>
          <w:szCs w:val="24"/>
        </w:rPr>
        <w:t>той</w:t>
      </w:r>
      <w:r w:rsidRPr="00C40798">
        <w:rPr>
          <w:rFonts w:ascii="Times New Roman" w:hAnsi="Times New Roman" w:cs="Times New Roman"/>
          <w:sz w:val="24"/>
          <w:szCs w:val="24"/>
        </w:rPr>
        <w:t xml:space="preserve"> е подал жалба до Съда, не означава, че това право не е </w:t>
      </w:r>
      <w:r>
        <w:rPr>
          <w:rFonts w:ascii="Times New Roman" w:hAnsi="Times New Roman" w:cs="Times New Roman"/>
          <w:sz w:val="24"/>
          <w:szCs w:val="24"/>
        </w:rPr>
        <w:t>установено</w:t>
      </w:r>
      <w:r w:rsidRPr="00C40798">
        <w:rPr>
          <w:rFonts w:ascii="Times New Roman" w:hAnsi="Times New Roman" w:cs="Times New Roman"/>
          <w:sz w:val="24"/>
          <w:szCs w:val="24"/>
        </w:rPr>
        <w:t>. Жалбоподателят не е предложил да проведе "самостоятелна демонстрация", а да участва в събиране с други</w:t>
      </w:r>
      <w:r>
        <w:rPr>
          <w:rFonts w:ascii="Times New Roman" w:hAnsi="Times New Roman" w:cs="Times New Roman"/>
          <w:sz w:val="24"/>
          <w:szCs w:val="24"/>
        </w:rPr>
        <w:t xml:space="preserve"> лица. Установената забрана освобождава Съда от задължението да изследва  </w:t>
      </w:r>
      <w:r w:rsidRPr="00C40798">
        <w:rPr>
          <w:rFonts w:ascii="Times New Roman" w:hAnsi="Times New Roman" w:cs="Times New Roman"/>
          <w:sz w:val="24"/>
          <w:szCs w:val="24"/>
        </w:rPr>
        <w:t xml:space="preserve"> дали </w:t>
      </w:r>
      <w:r>
        <w:rPr>
          <w:rFonts w:ascii="Times New Roman" w:hAnsi="Times New Roman" w:cs="Times New Roman"/>
          <w:sz w:val="24"/>
          <w:szCs w:val="24"/>
        </w:rPr>
        <w:t xml:space="preserve">тя </w:t>
      </w:r>
      <w:r w:rsidRPr="00C40798">
        <w:rPr>
          <w:rFonts w:ascii="Times New Roman" w:hAnsi="Times New Roman" w:cs="Times New Roman"/>
          <w:sz w:val="24"/>
          <w:szCs w:val="24"/>
        </w:rPr>
        <w:t>е "пред</w:t>
      </w:r>
      <w:r>
        <w:rPr>
          <w:rFonts w:ascii="Times New Roman" w:hAnsi="Times New Roman" w:cs="Times New Roman"/>
          <w:sz w:val="24"/>
          <w:szCs w:val="24"/>
        </w:rPr>
        <w:t>видена</w:t>
      </w:r>
      <w:r w:rsidRPr="00C40798">
        <w:rPr>
          <w:rFonts w:ascii="Times New Roman" w:hAnsi="Times New Roman" w:cs="Times New Roman"/>
          <w:sz w:val="24"/>
          <w:szCs w:val="24"/>
        </w:rPr>
        <w:t xml:space="preserve"> от закона" и</w:t>
      </w:r>
      <w:r>
        <w:rPr>
          <w:rFonts w:ascii="Times New Roman" w:hAnsi="Times New Roman" w:cs="Times New Roman"/>
          <w:sz w:val="24"/>
          <w:szCs w:val="24"/>
        </w:rPr>
        <w:t xml:space="preserve">ли дали е преследвала </w:t>
      </w:r>
      <w:r w:rsidRPr="00C40798">
        <w:rPr>
          <w:rFonts w:ascii="Times New Roman" w:hAnsi="Times New Roman" w:cs="Times New Roman"/>
          <w:sz w:val="24"/>
          <w:szCs w:val="24"/>
        </w:rPr>
        <w:t xml:space="preserve"> една или повече от целите, посочени в член 11,</w:t>
      </w:r>
      <w:r>
        <w:rPr>
          <w:rFonts w:ascii="Times New Roman" w:hAnsi="Times New Roman" w:cs="Times New Roman"/>
          <w:sz w:val="24"/>
          <w:szCs w:val="24"/>
        </w:rPr>
        <w:t xml:space="preserve">§2 </w:t>
      </w:r>
      <w:r w:rsidRPr="00C40798">
        <w:rPr>
          <w:rFonts w:ascii="Times New Roman" w:hAnsi="Times New Roman" w:cs="Times New Roman"/>
          <w:sz w:val="24"/>
          <w:szCs w:val="24"/>
        </w:rPr>
        <w:t xml:space="preserve">, тъй като дори да се приеме, че </w:t>
      </w:r>
      <w:r>
        <w:rPr>
          <w:rFonts w:ascii="Times New Roman" w:hAnsi="Times New Roman" w:cs="Times New Roman"/>
          <w:sz w:val="24"/>
          <w:szCs w:val="24"/>
        </w:rPr>
        <w:t xml:space="preserve">тези две предпоставки са налице, във всеки случай тя „не е била необходима в едно демократично общество“. До този извод Съдът достига, привеждайки следните аргументи. </w:t>
      </w:r>
      <w:r w:rsidRPr="00C40798">
        <w:rPr>
          <w:rFonts w:ascii="Times New Roman" w:hAnsi="Times New Roman" w:cs="Times New Roman"/>
          <w:sz w:val="24"/>
          <w:szCs w:val="24"/>
        </w:rPr>
        <w:t xml:space="preserve">​​Кметът и съдът, който потвърждава </w:t>
      </w:r>
      <w:r>
        <w:rPr>
          <w:rFonts w:ascii="Times New Roman" w:hAnsi="Times New Roman" w:cs="Times New Roman"/>
          <w:sz w:val="24"/>
          <w:szCs w:val="24"/>
        </w:rPr>
        <w:t>заповедта му</w:t>
      </w:r>
      <w:r w:rsidRPr="00C40798">
        <w:rPr>
          <w:rFonts w:ascii="Times New Roman" w:hAnsi="Times New Roman" w:cs="Times New Roman"/>
          <w:sz w:val="24"/>
          <w:szCs w:val="24"/>
        </w:rPr>
        <w:t xml:space="preserve">, оправдават забраната, </w:t>
      </w:r>
      <w:r>
        <w:rPr>
          <w:rFonts w:ascii="Times New Roman" w:hAnsi="Times New Roman" w:cs="Times New Roman"/>
          <w:sz w:val="24"/>
          <w:szCs w:val="24"/>
        </w:rPr>
        <w:t xml:space="preserve"> </w:t>
      </w:r>
      <w:r w:rsidRPr="00C40798">
        <w:rPr>
          <w:rFonts w:ascii="Times New Roman" w:hAnsi="Times New Roman" w:cs="Times New Roman"/>
          <w:sz w:val="24"/>
          <w:szCs w:val="24"/>
        </w:rPr>
        <w:t>позовава</w:t>
      </w:r>
      <w:r>
        <w:rPr>
          <w:rFonts w:ascii="Times New Roman" w:hAnsi="Times New Roman" w:cs="Times New Roman"/>
          <w:sz w:val="24"/>
          <w:szCs w:val="24"/>
        </w:rPr>
        <w:t>йки се</w:t>
      </w:r>
      <w:r w:rsidRPr="00C40798">
        <w:rPr>
          <w:rFonts w:ascii="Times New Roman" w:hAnsi="Times New Roman" w:cs="Times New Roman"/>
          <w:sz w:val="24"/>
          <w:szCs w:val="24"/>
        </w:rPr>
        <w:t xml:space="preserve"> на провежд</w:t>
      </w:r>
      <w:r>
        <w:rPr>
          <w:rFonts w:ascii="Times New Roman" w:hAnsi="Times New Roman" w:cs="Times New Roman"/>
          <w:sz w:val="24"/>
          <w:szCs w:val="24"/>
        </w:rPr>
        <w:t>ането на едно общинско събитие по</w:t>
      </w:r>
      <w:r w:rsidRPr="00C40798">
        <w:rPr>
          <w:rFonts w:ascii="Times New Roman" w:hAnsi="Times New Roman" w:cs="Times New Roman"/>
          <w:sz w:val="24"/>
          <w:szCs w:val="24"/>
        </w:rPr>
        <w:t xml:space="preserve"> същото време и място, и от необходимостта да се защитят участниците в това събитие от излагане на противоречиви изявления по исторически въпроси, к</w:t>
      </w:r>
      <w:r>
        <w:rPr>
          <w:rFonts w:ascii="Times New Roman" w:hAnsi="Times New Roman" w:cs="Times New Roman"/>
          <w:sz w:val="24"/>
          <w:szCs w:val="24"/>
        </w:rPr>
        <w:t>ои</w:t>
      </w:r>
      <w:r w:rsidRPr="00C40798">
        <w:rPr>
          <w:rFonts w:ascii="Times New Roman" w:hAnsi="Times New Roman" w:cs="Times New Roman"/>
          <w:sz w:val="24"/>
          <w:szCs w:val="24"/>
        </w:rPr>
        <w:t>то</w:t>
      </w:r>
      <w:r>
        <w:rPr>
          <w:rFonts w:ascii="Times New Roman" w:hAnsi="Times New Roman" w:cs="Times New Roman"/>
          <w:sz w:val="24"/>
          <w:szCs w:val="24"/>
        </w:rPr>
        <w:t xml:space="preserve"> са</w:t>
      </w:r>
      <w:r w:rsidRPr="00C40798">
        <w:rPr>
          <w:rFonts w:ascii="Times New Roman" w:hAnsi="Times New Roman" w:cs="Times New Roman"/>
          <w:sz w:val="24"/>
          <w:szCs w:val="24"/>
        </w:rPr>
        <w:t xml:space="preserve"> чувствителни</w:t>
      </w:r>
      <w:r>
        <w:rPr>
          <w:rFonts w:ascii="Times New Roman" w:hAnsi="Times New Roman" w:cs="Times New Roman"/>
          <w:sz w:val="24"/>
          <w:szCs w:val="24"/>
        </w:rPr>
        <w:t xml:space="preserve">. </w:t>
      </w:r>
      <w:r w:rsidRPr="00C40798">
        <w:rPr>
          <w:rFonts w:ascii="Times New Roman" w:hAnsi="Times New Roman" w:cs="Times New Roman"/>
          <w:sz w:val="24"/>
          <w:szCs w:val="24"/>
        </w:rPr>
        <w:t>В четири</w:t>
      </w:r>
      <w:r>
        <w:rPr>
          <w:rFonts w:ascii="Times New Roman" w:hAnsi="Times New Roman" w:cs="Times New Roman"/>
          <w:sz w:val="24"/>
          <w:szCs w:val="24"/>
        </w:rPr>
        <w:t xml:space="preserve"> </w:t>
      </w:r>
      <w:r w:rsidRPr="00C40798">
        <w:rPr>
          <w:rFonts w:ascii="Times New Roman" w:hAnsi="Times New Roman" w:cs="Times New Roman"/>
          <w:sz w:val="24"/>
          <w:szCs w:val="24"/>
        </w:rPr>
        <w:t xml:space="preserve"> идентични случая тези основания се оказват недостатъчни за целите на член 11 § 2 (вж. </w:t>
      </w:r>
      <w:proofErr w:type="spellStart"/>
      <w:r w:rsidRPr="00973343">
        <w:rPr>
          <w:rFonts w:ascii="Times New Roman" w:hAnsi="Times New Roman" w:cs="Times New Roman"/>
          <w:i/>
          <w:sz w:val="24"/>
          <w:szCs w:val="24"/>
        </w:rPr>
        <w:t>Stankov</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the</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 106-07;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Ivanov</w:t>
      </w:r>
      <w:proofErr w:type="spellEnd"/>
      <w:r w:rsidRPr="00973343">
        <w:rPr>
          <w:rFonts w:ascii="Times New Roman" w:hAnsi="Times New Roman" w:cs="Times New Roman"/>
          <w:i/>
          <w:sz w:val="24"/>
          <w:szCs w:val="24"/>
        </w:rPr>
        <w:t xml:space="preserve">, §§ 113-14;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Ivanov</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no</w:t>
      </w:r>
      <w:proofErr w:type="spellEnd"/>
      <w:r w:rsidRPr="00973343">
        <w:rPr>
          <w:rFonts w:ascii="Times New Roman" w:hAnsi="Times New Roman" w:cs="Times New Roman"/>
          <w:i/>
          <w:sz w:val="24"/>
          <w:szCs w:val="24"/>
        </w:rPr>
        <w:t xml:space="preserve">. 2), § 133;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Singartiyski</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Others</w:t>
      </w:r>
      <w:proofErr w:type="spellEnd"/>
      <w:r w:rsidRPr="00973343">
        <w:rPr>
          <w:rFonts w:ascii="Times New Roman" w:hAnsi="Times New Roman" w:cs="Times New Roman"/>
          <w:i/>
          <w:sz w:val="24"/>
          <w:szCs w:val="24"/>
        </w:rPr>
        <w:t>, § 46</w:t>
      </w:r>
      <w:r>
        <w:rPr>
          <w:rFonts w:ascii="Times New Roman" w:hAnsi="Times New Roman" w:cs="Times New Roman"/>
          <w:sz w:val="24"/>
          <w:szCs w:val="24"/>
        </w:rPr>
        <w:t>)</w:t>
      </w:r>
      <w:r w:rsidRPr="00C40798">
        <w:rPr>
          <w:rFonts w:ascii="Times New Roman" w:hAnsi="Times New Roman" w:cs="Times New Roman"/>
          <w:sz w:val="24"/>
          <w:szCs w:val="24"/>
        </w:rPr>
        <w:t xml:space="preserve">. </w:t>
      </w:r>
      <w:r>
        <w:rPr>
          <w:rFonts w:ascii="Times New Roman" w:hAnsi="Times New Roman" w:cs="Times New Roman"/>
          <w:sz w:val="24"/>
          <w:szCs w:val="24"/>
        </w:rPr>
        <w:t xml:space="preserve">Освен това Правителството не е представило никакви  </w:t>
      </w:r>
      <w:r w:rsidRPr="00C40798">
        <w:rPr>
          <w:rFonts w:ascii="Times New Roman" w:hAnsi="Times New Roman" w:cs="Times New Roman"/>
          <w:sz w:val="24"/>
          <w:szCs w:val="24"/>
        </w:rPr>
        <w:t xml:space="preserve"> </w:t>
      </w:r>
      <w:r>
        <w:rPr>
          <w:rFonts w:ascii="Times New Roman" w:hAnsi="Times New Roman" w:cs="Times New Roman"/>
          <w:sz w:val="24"/>
          <w:szCs w:val="24"/>
        </w:rPr>
        <w:t>данни</w:t>
      </w:r>
      <w:r w:rsidRPr="00C40798">
        <w:rPr>
          <w:rFonts w:ascii="Times New Roman" w:hAnsi="Times New Roman" w:cs="Times New Roman"/>
          <w:sz w:val="24"/>
          <w:szCs w:val="24"/>
        </w:rPr>
        <w:t xml:space="preserve"> относно логистичните трудности или трудностите, свързани с сигурността, които биха могли да предизвикат две</w:t>
      </w:r>
      <w:r>
        <w:rPr>
          <w:rFonts w:ascii="Times New Roman" w:hAnsi="Times New Roman" w:cs="Times New Roman"/>
          <w:sz w:val="24"/>
          <w:szCs w:val="24"/>
        </w:rPr>
        <w:t>те</w:t>
      </w:r>
      <w:r w:rsidRPr="00C40798">
        <w:rPr>
          <w:rFonts w:ascii="Times New Roman" w:hAnsi="Times New Roman" w:cs="Times New Roman"/>
          <w:sz w:val="24"/>
          <w:szCs w:val="24"/>
        </w:rPr>
        <w:t xml:space="preserve"> паралелни събития и, което е по-важно, правителството не обясн</w:t>
      </w:r>
      <w:r>
        <w:rPr>
          <w:rFonts w:ascii="Times New Roman" w:hAnsi="Times New Roman" w:cs="Times New Roman"/>
          <w:sz w:val="24"/>
          <w:szCs w:val="24"/>
        </w:rPr>
        <w:t>ява</w:t>
      </w:r>
      <w:r w:rsidRPr="00C40798">
        <w:rPr>
          <w:rFonts w:ascii="Times New Roman" w:hAnsi="Times New Roman" w:cs="Times New Roman"/>
          <w:sz w:val="24"/>
          <w:szCs w:val="24"/>
        </w:rPr>
        <w:t xml:space="preserve"> защо оправданията, считани за недостатъчни в предишни случаи, би трябвало да са достатъчни в момента. </w:t>
      </w:r>
      <w:r>
        <w:rPr>
          <w:rFonts w:ascii="Times New Roman" w:hAnsi="Times New Roman" w:cs="Times New Roman"/>
          <w:sz w:val="24"/>
          <w:szCs w:val="24"/>
        </w:rPr>
        <w:t>Наред с</w:t>
      </w:r>
      <w:r w:rsidRPr="00C40798">
        <w:rPr>
          <w:rFonts w:ascii="Times New Roman" w:hAnsi="Times New Roman" w:cs="Times New Roman"/>
          <w:sz w:val="24"/>
          <w:szCs w:val="24"/>
        </w:rPr>
        <w:t xml:space="preserve"> това е важно да се отбележи, че при предишен повод, когато властите не </w:t>
      </w:r>
      <w:r>
        <w:rPr>
          <w:rFonts w:ascii="Times New Roman" w:hAnsi="Times New Roman" w:cs="Times New Roman"/>
          <w:sz w:val="24"/>
          <w:szCs w:val="24"/>
        </w:rPr>
        <w:t xml:space="preserve">са </w:t>
      </w:r>
      <w:r w:rsidRPr="00C40798">
        <w:rPr>
          <w:rFonts w:ascii="Times New Roman" w:hAnsi="Times New Roman" w:cs="Times New Roman"/>
          <w:sz w:val="24"/>
          <w:szCs w:val="24"/>
        </w:rPr>
        <w:t>забрани</w:t>
      </w:r>
      <w:r>
        <w:rPr>
          <w:rFonts w:ascii="Times New Roman" w:hAnsi="Times New Roman" w:cs="Times New Roman"/>
          <w:sz w:val="24"/>
          <w:szCs w:val="24"/>
        </w:rPr>
        <w:t>ли</w:t>
      </w:r>
      <w:r w:rsidRPr="00C40798">
        <w:rPr>
          <w:rFonts w:ascii="Times New Roman" w:hAnsi="Times New Roman" w:cs="Times New Roman"/>
          <w:sz w:val="24"/>
          <w:szCs w:val="24"/>
        </w:rPr>
        <w:t xml:space="preserve"> митинг, организиран от </w:t>
      </w:r>
      <w:r>
        <w:rPr>
          <w:rFonts w:ascii="Times New Roman" w:hAnsi="Times New Roman" w:cs="Times New Roman"/>
          <w:sz w:val="24"/>
          <w:szCs w:val="24"/>
        </w:rPr>
        <w:t xml:space="preserve">ОМО-Илинден, същевременно са </w:t>
      </w:r>
      <w:r w:rsidRPr="00C40798">
        <w:rPr>
          <w:rFonts w:ascii="Times New Roman" w:hAnsi="Times New Roman" w:cs="Times New Roman"/>
          <w:sz w:val="24"/>
          <w:szCs w:val="24"/>
        </w:rPr>
        <w:t xml:space="preserve"> позволи</w:t>
      </w:r>
      <w:r>
        <w:rPr>
          <w:rFonts w:ascii="Times New Roman" w:hAnsi="Times New Roman" w:cs="Times New Roman"/>
          <w:sz w:val="24"/>
          <w:szCs w:val="24"/>
        </w:rPr>
        <w:t>ли</w:t>
      </w:r>
      <w:r w:rsidRPr="00C40798">
        <w:rPr>
          <w:rFonts w:ascii="Times New Roman" w:hAnsi="Times New Roman" w:cs="Times New Roman"/>
          <w:sz w:val="24"/>
          <w:szCs w:val="24"/>
        </w:rPr>
        <w:t xml:space="preserve"> да се </w:t>
      </w:r>
      <w:r>
        <w:rPr>
          <w:rFonts w:ascii="Times New Roman" w:hAnsi="Times New Roman" w:cs="Times New Roman"/>
          <w:sz w:val="24"/>
          <w:szCs w:val="24"/>
        </w:rPr>
        <w:t>проведе</w:t>
      </w:r>
      <w:r w:rsidRPr="00C40798">
        <w:rPr>
          <w:rFonts w:ascii="Times New Roman" w:hAnsi="Times New Roman" w:cs="Times New Roman"/>
          <w:sz w:val="24"/>
          <w:szCs w:val="24"/>
        </w:rPr>
        <w:t xml:space="preserve"> контра-демонстрация в същия ден (вж.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Ivanov</w:t>
      </w:r>
      <w:proofErr w:type="spellEnd"/>
      <w:r w:rsidRPr="00973343">
        <w:rPr>
          <w:rFonts w:ascii="Times New Roman" w:hAnsi="Times New Roman" w:cs="Times New Roman"/>
          <w:i/>
          <w:sz w:val="24"/>
          <w:szCs w:val="24"/>
        </w:rPr>
        <w:t>, § 115</w:t>
      </w:r>
      <w:r w:rsidRPr="007039D5">
        <w:rPr>
          <w:rFonts w:ascii="Times New Roman" w:hAnsi="Times New Roman" w:cs="Times New Roman"/>
          <w:sz w:val="24"/>
          <w:szCs w:val="24"/>
        </w:rPr>
        <w:t>)</w:t>
      </w:r>
      <w:r>
        <w:rPr>
          <w:rFonts w:ascii="Times New Roman" w:hAnsi="Times New Roman" w:cs="Times New Roman"/>
          <w:sz w:val="24"/>
          <w:szCs w:val="24"/>
        </w:rPr>
        <w:t>.</w:t>
      </w:r>
    </w:p>
    <w:p w:rsidR="005D5D6D" w:rsidRDefault="005D5D6D" w:rsidP="005D5D6D">
      <w:pPr>
        <w:pStyle w:val="NoSpacing"/>
        <w:jc w:val="both"/>
        <w:rPr>
          <w:rFonts w:ascii="Times New Roman" w:hAnsi="Times New Roman" w:cs="Times New Roman"/>
          <w:sz w:val="24"/>
          <w:szCs w:val="24"/>
        </w:rPr>
      </w:pPr>
      <w:r w:rsidRPr="00C40798">
        <w:rPr>
          <w:rFonts w:ascii="Times New Roman" w:hAnsi="Times New Roman" w:cs="Times New Roman"/>
          <w:sz w:val="24"/>
          <w:szCs w:val="24"/>
        </w:rPr>
        <w:t>Съдът намира, че е налице нарушение на член 11 от Конвенцията.</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По повод повдигнатото оплакване за нарушение на чл. 13 във </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 с чл. 11 Съдът не приема възражението на Правителството, че чл. 1 от ЗОДОВ предоставя ефективно вътрешноправно средство за защита. Наред с това той отбелязва, че националният орган,</w:t>
      </w:r>
      <w:r>
        <w:rPr>
          <w:rFonts w:ascii="Times New Roman" w:hAnsi="Times New Roman" w:cs="Times New Roman"/>
          <w:sz w:val="24"/>
          <w:szCs w:val="24"/>
        </w:rPr>
        <w:tab/>
        <w:t xml:space="preserve"> който разглежда делото, трябва да разгледа същността на жалбата по чл. 11 и да прецени </w:t>
      </w:r>
      <w:r w:rsidRPr="002378D1">
        <w:rPr>
          <w:rFonts w:ascii="Times New Roman" w:hAnsi="Times New Roman" w:cs="Times New Roman"/>
          <w:sz w:val="24"/>
          <w:szCs w:val="24"/>
        </w:rPr>
        <w:t xml:space="preserve">дали е "необходимо в едно демократично общество" да ограничи това право с оглед  постигането на законна цел съгласно втора алинея от този член и да </w:t>
      </w:r>
      <w:r>
        <w:rPr>
          <w:rFonts w:ascii="Times New Roman" w:hAnsi="Times New Roman" w:cs="Times New Roman"/>
          <w:sz w:val="24"/>
          <w:szCs w:val="24"/>
        </w:rPr>
        <w:t xml:space="preserve">прецени </w:t>
      </w:r>
      <w:r w:rsidRPr="002378D1">
        <w:rPr>
          <w:rFonts w:ascii="Times New Roman" w:hAnsi="Times New Roman" w:cs="Times New Roman"/>
          <w:sz w:val="24"/>
          <w:szCs w:val="24"/>
        </w:rPr>
        <w:t>баланс</w:t>
      </w:r>
      <w:r>
        <w:rPr>
          <w:rFonts w:ascii="Times New Roman" w:hAnsi="Times New Roman" w:cs="Times New Roman"/>
          <w:sz w:val="24"/>
          <w:szCs w:val="24"/>
        </w:rPr>
        <w:t xml:space="preserve">а </w:t>
      </w:r>
      <w:r w:rsidRPr="002378D1">
        <w:rPr>
          <w:rFonts w:ascii="Times New Roman" w:hAnsi="Times New Roman" w:cs="Times New Roman"/>
          <w:sz w:val="24"/>
          <w:szCs w:val="24"/>
        </w:rPr>
        <w:t xml:space="preserve"> между това право и интересите, поради които то е ограничено, без автоматично да дава предимство на тези други интереси</w:t>
      </w:r>
      <w:r>
        <w:rPr>
          <w:rFonts w:ascii="Times New Roman" w:hAnsi="Times New Roman" w:cs="Times New Roman"/>
          <w:sz w:val="24"/>
          <w:szCs w:val="24"/>
        </w:rPr>
        <w:t xml:space="preserve">. В настоящия случай Съдът констатира, че такава преценка на пропорционалността не е била извършена. </w:t>
      </w:r>
      <w:r w:rsidRPr="002378D1">
        <w:rPr>
          <w:rFonts w:ascii="Times New Roman" w:hAnsi="Times New Roman" w:cs="Times New Roman"/>
          <w:sz w:val="24"/>
          <w:szCs w:val="24"/>
        </w:rPr>
        <w:t>Благоевградският окръжен съд не обясни</w:t>
      </w:r>
      <w:r>
        <w:rPr>
          <w:rFonts w:ascii="Times New Roman" w:hAnsi="Times New Roman" w:cs="Times New Roman"/>
          <w:sz w:val="24"/>
          <w:szCs w:val="24"/>
        </w:rPr>
        <w:t>л</w:t>
      </w:r>
      <w:r w:rsidRPr="002378D1">
        <w:rPr>
          <w:rFonts w:ascii="Times New Roman" w:hAnsi="Times New Roman" w:cs="Times New Roman"/>
          <w:sz w:val="24"/>
          <w:szCs w:val="24"/>
        </w:rPr>
        <w:t xml:space="preserve"> защо смята, че е необходимо в едно демократично общество да защити участниците в паралелното общинско събитие от изявленията, които биха могли да бъдат направени в хода на митинга, който </w:t>
      </w:r>
      <w:r>
        <w:rPr>
          <w:rFonts w:ascii="Times New Roman" w:hAnsi="Times New Roman" w:cs="Times New Roman"/>
          <w:sz w:val="24"/>
          <w:szCs w:val="24"/>
        </w:rPr>
        <w:t>организацията</w:t>
      </w:r>
      <w:r w:rsidRPr="002378D1">
        <w:rPr>
          <w:rFonts w:ascii="Times New Roman" w:hAnsi="Times New Roman" w:cs="Times New Roman"/>
          <w:sz w:val="24"/>
          <w:szCs w:val="24"/>
        </w:rPr>
        <w:t xml:space="preserve"> иска да организира в същия ден , или защо е невъзможно да се съгласува провеждането на двете събития</w:t>
      </w:r>
      <w:r>
        <w:rPr>
          <w:rFonts w:ascii="Times New Roman" w:hAnsi="Times New Roman" w:cs="Times New Roman"/>
          <w:sz w:val="24"/>
          <w:szCs w:val="24"/>
        </w:rPr>
        <w:t xml:space="preserve">. Съдът е изумен от този пропуск при наличието на две негови решения по почти идентични случаи </w:t>
      </w:r>
      <w:r w:rsidRPr="002378D1">
        <w:rPr>
          <w:rFonts w:ascii="Times New Roman" w:hAnsi="Times New Roman" w:cs="Times New Roman"/>
          <w:sz w:val="24"/>
          <w:szCs w:val="24"/>
        </w:rPr>
        <w:t xml:space="preserve">(виж  </w:t>
      </w:r>
      <w:proofErr w:type="spellStart"/>
      <w:r w:rsidRPr="00973343">
        <w:rPr>
          <w:rFonts w:ascii="Times New Roman" w:hAnsi="Times New Roman" w:cs="Times New Roman"/>
          <w:i/>
          <w:sz w:val="24"/>
          <w:szCs w:val="24"/>
        </w:rPr>
        <w:t>Stankov</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the</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 106-07,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United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Macedonian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Organisation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Ilinden</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and</w:t>
      </w:r>
      <w:proofErr w:type="spellEnd"/>
      <w:r w:rsidRPr="00973343">
        <w:rPr>
          <w:rFonts w:ascii="Times New Roman" w:hAnsi="Times New Roman" w:cs="Times New Roman"/>
          <w:i/>
          <w:sz w:val="24"/>
          <w:szCs w:val="24"/>
        </w:rPr>
        <w:t xml:space="preserve"> </w:t>
      </w:r>
      <w:proofErr w:type="spellStart"/>
      <w:r w:rsidRPr="00973343">
        <w:rPr>
          <w:rFonts w:ascii="Times New Roman" w:hAnsi="Times New Roman" w:cs="Times New Roman"/>
          <w:i/>
          <w:sz w:val="24"/>
          <w:szCs w:val="24"/>
        </w:rPr>
        <w:t>Ivanov</w:t>
      </w:r>
      <w:proofErr w:type="spellEnd"/>
      <w:r w:rsidRPr="00973343">
        <w:rPr>
          <w:rFonts w:ascii="Times New Roman" w:hAnsi="Times New Roman" w:cs="Times New Roman"/>
          <w:i/>
          <w:sz w:val="24"/>
          <w:szCs w:val="24"/>
        </w:rPr>
        <w:t>, §§ 113-14</w:t>
      </w:r>
      <w:r w:rsidRPr="002378D1">
        <w:rPr>
          <w:rFonts w:ascii="Times New Roman" w:hAnsi="Times New Roman" w:cs="Times New Roman"/>
          <w:sz w:val="24"/>
          <w:szCs w:val="24"/>
        </w:rPr>
        <w:t>)</w:t>
      </w:r>
      <w:r>
        <w:rPr>
          <w:rFonts w:ascii="Times New Roman" w:hAnsi="Times New Roman" w:cs="Times New Roman"/>
          <w:sz w:val="24"/>
          <w:szCs w:val="24"/>
        </w:rPr>
        <w:t>. Той достига до извода, че п</w:t>
      </w:r>
      <w:r w:rsidRPr="002378D1">
        <w:rPr>
          <w:rFonts w:ascii="Times New Roman" w:hAnsi="Times New Roman" w:cs="Times New Roman"/>
          <w:sz w:val="24"/>
          <w:szCs w:val="24"/>
        </w:rPr>
        <w:t xml:space="preserve">одходът на Благоевградския окръжен съд </w:t>
      </w:r>
      <w:r>
        <w:rPr>
          <w:rFonts w:ascii="Times New Roman" w:hAnsi="Times New Roman" w:cs="Times New Roman"/>
          <w:sz w:val="24"/>
          <w:szCs w:val="24"/>
        </w:rPr>
        <w:t xml:space="preserve"> </w:t>
      </w:r>
      <w:r w:rsidRPr="002378D1">
        <w:rPr>
          <w:rFonts w:ascii="Times New Roman" w:hAnsi="Times New Roman" w:cs="Times New Roman"/>
          <w:sz w:val="24"/>
          <w:szCs w:val="24"/>
        </w:rPr>
        <w:t>по този начин не отговаря на изискванията на чл. 13 от Конвенцията.</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5D5D6D" w:rsidRPr="00C40798" w:rsidRDefault="005D5D6D" w:rsidP="005D5D6D">
      <w:pPr>
        <w:pStyle w:val="NoSpacing"/>
        <w:jc w:val="both"/>
        <w:rPr>
          <w:rFonts w:ascii="Times New Roman" w:hAnsi="Times New Roman" w:cs="Times New Roman"/>
          <w:b/>
          <w:sz w:val="24"/>
          <w:szCs w:val="24"/>
        </w:rPr>
      </w:pPr>
      <w:r w:rsidRPr="00685BA5">
        <w:rPr>
          <w:rFonts w:ascii="Times New Roman" w:hAnsi="Times New Roman" w:cs="Times New Roman"/>
          <w:b/>
          <w:sz w:val="24"/>
          <w:szCs w:val="24"/>
        </w:rPr>
        <w:t>Чл. 11</w:t>
      </w:r>
      <w:r w:rsidRPr="00685BA5">
        <w:rPr>
          <w:rFonts w:ascii="Times New Roman" w:hAnsi="Times New Roman" w:cs="Times New Roman"/>
          <w:sz w:val="24"/>
          <w:szCs w:val="24"/>
        </w:rPr>
        <w:t xml:space="preserve"> (свобода на </w:t>
      </w:r>
      <w:proofErr w:type="spellStart"/>
      <w:r w:rsidRPr="00685BA5">
        <w:rPr>
          <w:rFonts w:ascii="Times New Roman" w:hAnsi="Times New Roman" w:cs="Times New Roman"/>
          <w:sz w:val="24"/>
          <w:szCs w:val="24"/>
        </w:rPr>
        <w:t>дружаването</w:t>
      </w:r>
      <w:proofErr w:type="spellEnd"/>
      <w:r>
        <w:rPr>
          <w:rFonts w:ascii="Times New Roman" w:hAnsi="Times New Roman" w:cs="Times New Roman"/>
          <w:sz w:val="24"/>
          <w:szCs w:val="24"/>
        </w:rPr>
        <w:t>- забрана за регистрация на организация</w:t>
      </w:r>
      <w:r w:rsidRPr="00685BA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чл. 14 във </w:t>
      </w:r>
      <w:proofErr w:type="spellStart"/>
      <w:r>
        <w:rPr>
          <w:rFonts w:ascii="Times New Roman" w:hAnsi="Times New Roman" w:cs="Times New Roman"/>
          <w:b/>
          <w:sz w:val="24"/>
          <w:szCs w:val="24"/>
        </w:rPr>
        <w:t>вр</w:t>
      </w:r>
      <w:proofErr w:type="spellEnd"/>
      <w:r>
        <w:rPr>
          <w:rFonts w:ascii="Times New Roman" w:hAnsi="Times New Roman" w:cs="Times New Roman"/>
          <w:b/>
          <w:sz w:val="24"/>
          <w:szCs w:val="24"/>
        </w:rPr>
        <w:t>. с чл. 11</w:t>
      </w:r>
    </w:p>
    <w:p w:rsidR="005D5D6D" w:rsidRDefault="005D5D6D" w:rsidP="005D5D6D">
      <w:pPr>
        <w:pStyle w:val="NoSpacing"/>
        <w:jc w:val="both"/>
        <w:rPr>
          <w:rFonts w:ascii="Times New Roman" w:hAnsi="Times New Roman" w:cs="Times New Roman"/>
          <w:sz w:val="24"/>
          <w:szCs w:val="24"/>
        </w:rPr>
      </w:pPr>
      <w:proofErr w:type="spellStart"/>
      <w:r w:rsidRPr="00685BA5">
        <w:rPr>
          <w:rFonts w:ascii="Times New Roman" w:hAnsi="Times New Roman" w:cs="Times New Roman"/>
          <w:b/>
          <w:i/>
          <w:sz w:val="24"/>
          <w:szCs w:val="24"/>
        </w:rPr>
        <w:t>Yordan</w:t>
      </w:r>
      <w:proofErr w:type="spellEnd"/>
      <w:r w:rsidRPr="00685BA5">
        <w:rPr>
          <w:rFonts w:ascii="Times New Roman" w:hAnsi="Times New Roman" w:cs="Times New Roman"/>
          <w:b/>
          <w:i/>
          <w:sz w:val="24"/>
          <w:szCs w:val="24"/>
        </w:rPr>
        <w:t xml:space="preserve"> </w:t>
      </w:r>
      <w:proofErr w:type="spellStart"/>
      <w:r w:rsidRPr="00685BA5">
        <w:rPr>
          <w:rFonts w:ascii="Times New Roman" w:hAnsi="Times New Roman" w:cs="Times New Roman"/>
          <w:b/>
          <w:i/>
          <w:sz w:val="24"/>
          <w:szCs w:val="24"/>
        </w:rPr>
        <w:t>Ivanov</w:t>
      </w:r>
      <w:proofErr w:type="spellEnd"/>
      <w:r w:rsidRPr="00685BA5">
        <w:rPr>
          <w:rFonts w:ascii="Times New Roman" w:hAnsi="Times New Roman" w:cs="Times New Roman"/>
          <w:b/>
          <w:i/>
          <w:sz w:val="24"/>
          <w:szCs w:val="24"/>
        </w:rPr>
        <w:t xml:space="preserve"> </w:t>
      </w:r>
      <w:proofErr w:type="spellStart"/>
      <w:r w:rsidRPr="00685BA5">
        <w:rPr>
          <w:rFonts w:ascii="Times New Roman" w:hAnsi="Times New Roman" w:cs="Times New Roman"/>
          <w:b/>
          <w:i/>
          <w:sz w:val="24"/>
          <w:szCs w:val="24"/>
        </w:rPr>
        <w:t>and</w:t>
      </w:r>
      <w:proofErr w:type="spellEnd"/>
      <w:r w:rsidRPr="00685BA5">
        <w:rPr>
          <w:rFonts w:ascii="Times New Roman" w:hAnsi="Times New Roman" w:cs="Times New Roman"/>
          <w:b/>
          <w:i/>
          <w:sz w:val="24"/>
          <w:szCs w:val="24"/>
        </w:rPr>
        <w:t xml:space="preserve"> </w:t>
      </w:r>
      <w:proofErr w:type="spellStart"/>
      <w:r w:rsidRPr="00685BA5">
        <w:rPr>
          <w:rFonts w:ascii="Times New Roman" w:hAnsi="Times New Roman" w:cs="Times New Roman"/>
          <w:b/>
          <w:i/>
          <w:sz w:val="24"/>
          <w:szCs w:val="24"/>
        </w:rPr>
        <w:t>Others</w:t>
      </w:r>
      <w:proofErr w:type="spellEnd"/>
      <w:r w:rsidRPr="00685BA5">
        <w:rPr>
          <w:rFonts w:ascii="Times New Roman" w:hAnsi="Times New Roman" w:cs="Times New Roman"/>
          <w:b/>
          <w:i/>
          <w:sz w:val="24"/>
          <w:szCs w:val="24"/>
        </w:rPr>
        <w:t xml:space="preserve"> v. </w:t>
      </w:r>
      <w:proofErr w:type="spellStart"/>
      <w:r w:rsidRPr="00685BA5">
        <w:rPr>
          <w:rFonts w:ascii="Times New Roman" w:hAnsi="Times New Roman" w:cs="Times New Roman"/>
          <w:b/>
          <w:i/>
          <w:sz w:val="24"/>
          <w:szCs w:val="24"/>
        </w:rPr>
        <w:t>Bulgaria</w:t>
      </w:r>
      <w:proofErr w:type="spellEnd"/>
      <w:r w:rsidRPr="00685BA5">
        <w:rPr>
          <w:rFonts w:ascii="Times New Roman" w:hAnsi="Times New Roman" w:cs="Times New Roman"/>
          <w:i/>
          <w:sz w:val="24"/>
          <w:szCs w:val="24"/>
        </w:rPr>
        <w:t xml:space="preserve"> </w:t>
      </w:r>
      <w:r w:rsidRPr="00685BA5">
        <w:rPr>
          <w:rFonts w:ascii="Times New Roman" w:hAnsi="Times New Roman" w:cs="Times New Roman"/>
          <w:sz w:val="24"/>
          <w:szCs w:val="24"/>
        </w:rPr>
        <w:t>(</w:t>
      </w:r>
      <w:proofErr w:type="spellStart"/>
      <w:r w:rsidRPr="00FA2A67">
        <w:rPr>
          <w:rFonts w:ascii="Times New Roman" w:hAnsi="Times New Roman" w:cs="Times New Roman"/>
          <w:i/>
          <w:sz w:val="24"/>
          <w:szCs w:val="24"/>
        </w:rPr>
        <w:t>Application</w:t>
      </w:r>
      <w:proofErr w:type="spellEnd"/>
      <w:r w:rsidRPr="00FA2A67">
        <w:rPr>
          <w:rFonts w:ascii="Times New Roman" w:hAnsi="Times New Roman" w:cs="Times New Roman"/>
          <w:i/>
          <w:sz w:val="24"/>
          <w:szCs w:val="24"/>
        </w:rPr>
        <w:t xml:space="preserve"> </w:t>
      </w:r>
      <w:proofErr w:type="spellStart"/>
      <w:r w:rsidRPr="00FA2A67">
        <w:rPr>
          <w:rFonts w:ascii="Times New Roman" w:hAnsi="Times New Roman" w:cs="Times New Roman"/>
          <w:i/>
          <w:sz w:val="24"/>
          <w:szCs w:val="24"/>
        </w:rPr>
        <w:t>no</w:t>
      </w:r>
      <w:proofErr w:type="spellEnd"/>
      <w:r w:rsidRPr="00FA2A67">
        <w:rPr>
          <w:rFonts w:ascii="Times New Roman" w:hAnsi="Times New Roman" w:cs="Times New Roman"/>
          <w:i/>
          <w:sz w:val="24"/>
          <w:szCs w:val="24"/>
        </w:rPr>
        <w:t>. 70502/13</w:t>
      </w:r>
      <w:r w:rsidRPr="00685BA5">
        <w:rPr>
          <w:rFonts w:ascii="Times New Roman" w:hAnsi="Times New Roman" w:cs="Times New Roman"/>
          <w:sz w:val="24"/>
          <w:szCs w:val="24"/>
        </w:rPr>
        <w:t>)</w:t>
      </w:r>
      <w:r>
        <w:rPr>
          <w:rFonts w:ascii="Times New Roman" w:hAnsi="Times New Roman" w:cs="Times New Roman"/>
          <w:sz w:val="24"/>
          <w:szCs w:val="24"/>
        </w:rPr>
        <w:t>,</w:t>
      </w:r>
      <w:r w:rsidRPr="00FA2A67">
        <w:rPr>
          <w:rFonts w:ascii="Times New Roman" w:hAnsi="Times New Roman" w:cs="Times New Roman"/>
          <w:sz w:val="24"/>
          <w:szCs w:val="24"/>
          <w:lang w:val="en-US"/>
        </w:rPr>
        <w:t xml:space="preserve"> </w:t>
      </w:r>
      <w:r w:rsidRPr="00685BA5">
        <w:rPr>
          <w:rFonts w:ascii="Times New Roman" w:hAnsi="Times New Roman" w:cs="Times New Roman"/>
          <w:sz w:val="24"/>
          <w:szCs w:val="24"/>
          <w:lang w:val="en-US"/>
        </w:rPr>
        <w:t>11 January 2018</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Жалбоподателите са 9 български граждани, сред които председателят и зам.-председателят на нерегистрираната „ОМО Илинден“. Те повдигат оплакване във връзка с отказа на властите да извършат регистрация на тяхната неправителствена организация на основание Закона за юридическите лица с нестопанска цел /ЗЮЛНЦ/. </w:t>
      </w:r>
    </w:p>
    <w:p w:rsidR="005D5D6D" w:rsidRDefault="005D5D6D" w:rsidP="005D5D6D">
      <w:pPr>
        <w:pStyle w:val="NoSpacing"/>
        <w:jc w:val="both"/>
        <w:rPr>
          <w:rFonts w:ascii="Times New Roman" w:hAnsi="Times New Roman" w:cs="Times New Roman"/>
          <w:sz w:val="24"/>
          <w:szCs w:val="24"/>
        </w:rPr>
      </w:pPr>
      <w:r w:rsidRPr="00D41229">
        <w:rPr>
          <w:rFonts w:ascii="Times New Roman" w:hAnsi="Times New Roman" w:cs="Times New Roman"/>
          <w:sz w:val="24"/>
          <w:szCs w:val="24"/>
        </w:rPr>
        <w:t xml:space="preserve">Отказът за регистрация е предмет на редица предходни решения на Европейския съд - </w:t>
      </w:r>
      <w:proofErr w:type="spellStart"/>
      <w:r w:rsidRPr="00D41229">
        <w:rPr>
          <w:rFonts w:ascii="Times New Roman" w:hAnsi="Times New Roman" w:cs="Times New Roman"/>
          <w:i/>
          <w:sz w:val="24"/>
          <w:szCs w:val="24"/>
        </w:rPr>
        <w:t>Stankov</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the</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nos</w:t>
      </w:r>
      <w:proofErr w:type="spellEnd"/>
      <w:r w:rsidRPr="00D41229">
        <w:rPr>
          <w:rFonts w:ascii="Times New Roman" w:hAnsi="Times New Roman" w:cs="Times New Roman"/>
          <w:sz w:val="24"/>
          <w:szCs w:val="24"/>
        </w:rPr>
        <w:t xml:space="preserve">. 29221/95 </w:t>
      </w:r>
      <w:proofErr w:type="spellStart"/>
      <w:r w:rsidRPr="00D41229">
        <w:rPr>
          <w:rFonts w:ascii="Times New Roman" w:hAnsi="Times New Roman" w:cs="Times New Roman"/>
          <w:sz w:val="24"/>
          <w:szCs w:val="24"/>
        </w:rPr>
        <w:t>and</w:t>
      </w:r>
      <w:proofErr w:type="spellEnd"/>
      <w:r w:rsidRPr="00D41229">
        <w:rPr>
          <w:rFonts w:ascii="Times New Roman" w:hAnsi="Times New Roman" w:cs="Times New Roman"/>
          <w:sz w:val="24"/>
          <w:szCs w:val="24"/>
        </w:rPr>
        <w:t xml:space="preserve"> 29225/95, ECHR 2001-IX;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Ivanov</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xml:space="preserve">. 44079/98, 20 </w:t>
      </w:r>
      <w:proofErr w:type="spellStart"/>
      <w:r w:rsidRPr="00D41229">
        <w:rPr>
          <w:rFonts w:ascii="Times New Roman" w:hAnsi="Times New Roman" w:cs="Times New Roman"/>
          <w:sz w:val="24"/>
          <w:szCs w:val="24"/>
        </w:rPr>
        <w:t>October</w:t>
      </w:r>
      <w:proofErr w:type="spellEnd"/>
      <w:r w:rsidRPr="00D41229">
        <w:rPr>
          <w:rFonts w:ascii="Times New Roman" w:hAnsi="Times New Roman" w:cs="Times New Roman"/>
          <w:sz w:val="24"/>
          <w:szCs w:val="24"/>
        </w:rPr>
        <w:t xml:space="preserve"> 2005;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-PIRIN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59489/00, 20 </w:t>
      </w:r>
      <w:proofErr w:type="spellStart"/>
      <w:r w:rsidRPr="00D41229">
        <w:rPr>
          <w:rFonts w:ascii="Times New Roman" w:hAnsi="Times New Roman" w:cs="Times New Roman"/>
          <w:sz w:val="24"/>
          <w:szCs w:val="24"/>
        </w:rPr>
        <w:t>October</w:t>
      </w:r>
      <w:proofErr w:type="spellEnd"/>
      <w:r w:rsidRPr="00D41229">
        <w:rPr>
          <w:rFonts w:ascii="Times New Roman" w:hAnsi="Times New Roman" w:cs="Times New Roman"/>
          <w:sz w:val="24"/>
          <w:szCs w:val="24"/>
        </w:rPr>
        <w:t xml:space="preserve"> 2005; </w:t>
      </w:r>
      <w:proofErr w:type="spellStart"/>
      <w:r w:rsidRPr="00D41229">
        <w:rPr>
          <w:rFonts w:ascii="Times New Roman" w:hAnsi="Times New Roman" w:cs="Times New Roman"/>
          <w:i/>
          <w:sz w:val="24"/>
          <w:szCs w:val="24"/>
        </w:rPr>
        <w:t>Ivanov</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46336/99, 24 </w:t>
      </w:r>
      <w:proofErr w:type="spellStart"/>
      <w:r w:rsidRPr="00D41229">
        <w:rPr>
          <w:rFonts w:ascii="Times New Roman" w:hAnsi="Times New Roman" w:cs="Times New Roman"/>
          <w:sz w:val="24"/>
          <w:szCs w:val="24"/>
        </w:rPr>
        <w:t>November</w:t>
      </w:r>
      <w:proofErr w:type="spellEnd"/>
      <w:r w:rsidRPr="00D41229">
        <w:rPr>
          <w:rFonts w:ascii="Times New Roman" w:hAnsi="Times New Roman" w:cs="Times New Roman"/>
          <w:sz w:val="24"/>
          <w:szCs w:val="24"/>
        </w:rPr>
        <w:t xml:space="preserve"> 2005;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xml:space="preserve">. 59491/00, 19 </w:t>
      </w:r>
      <w:proofErr w:type="spellStart"/>
      <w:r w:rsidRPr="00D41229">
        <w:rPr>
          <w:rFonts w:ascii="Times New Roman" w:hAnsi="Times New Roman" w:cs="Times New Roman"/>
          <w:sz w:val="24"/>
          <w:szCs w:val="24"/>
        </w:rPr>
        <w:t>January</w:t>
      </w:r>
      <w:proofErr w:type="spellEnd"/>
      <w:r w:rsidRPr="00D41229">
        <w:rPr>
          <w:rFonts w:ascii="Times New Roman" w:hAnsi="Times New Roman" w:cs="Times New Roman"/>
          <w:sz w:val="24"/>
          <w:szCs w:val="24"/>
        </w:rPr>
        <w:t xml:space="preserve"> 2006;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Ivanov</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no</w:t>
      </w:r>
      <w:proofErr w:type="spellEnd"/>
      <w:r w:rsidRPr="00D41229">
        <w:rPr>
          <w:rFonts w:ascii="Times New Roman" w:hAnsi="Times New Roman" w:cs="Times New Roman"/>
          <w:i/>
          <w:sz w:val="24"/>
          <w:szCs w:val="24"/>
        </w:rPr>
        <w:t>. 2)</w:t>
      </w:r>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xml:space="preserve">. 37586/04, 18 </w:t>
      </w:r>
      <w:proofErr w:type="spellStart"/>
      <w:r w:rsidRPr="00D41229">
        <w:rPr>
          <w:rFonts w:ascii="Times New Roman" w:hAnsi="Times New Roman" w:cs="Times New Roman"/>
          <w:sz w:val="24"/>
          <w:szCs w:val="24"/>
        </w:rPr>
        <w:t>October</w:t>
      </w:r>
      <w:proofErr w:type="spellEnd"/>
      <w:r w:rsidRPr="00D41229">
        <w:rPr>
          <w:rFonts w:ascii="Times New Roman" w:hAnsi="Times New Roman" w:cs="Times New Roman"/>
          <w:sz w:val="24"/>
          <w:szCs w:val="24"/>
        </w:rPr>
        <w:t xml:space="preserve"> 2011;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no</w:t>
      </w:r>
      <w:proofErr w:type="spellEnd"/>
      <w:r w:rsidRPr="00D41229">
        <w:rPr>
          <w:rFonts w:ascii="Times New Roman" w:hAnsi="Times New Roman" w:cs="Times New Roman"/>
          <w:i/>
          <w:sz w:val="24"/>
          <w:szCs w:val="24"/>
        </w:rPr>
        <w:t>. 2)</w:t>
      </w:r>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xml:space="preserve">. 34960/04, 18 </w:t>
      </w:r>
      <w:proofErr w:type="spellStart"/>
      <w:r w:rsidRPr="00D41229">
        <w:rPr>
          <w:rFonts w:ascii="Times New Roman" w:hAnsi="Times New Roman" w:cs="Times New Roman"/>
          <w:sz w:val="24"/>
          <w:szCs w:val="24"/>
        </w:rPr>
        <w:t>October</w:t>
      </w:r>
      <w:proofErr w:type="spellEnd"/>
      <w:r w:rsidRPr="00D41229">
        <w:rPr>
          <w:rFonts w:ascii="Times New Roman" w:hAnsi="Times New Roman" w:cs="Times New Roman"/>
          <w:sz w:val="24"/>
          <w:szCs w:val="24"/>
        </w:rPr>
        <w:t xml:space="preserve"> 2011; </w:t>
      </w:r>
      <w:proofErr w:type="spellStart"/>
      <w:r w:rsidRPr="00D41229">
        <w:rPr>
          <w:rFonts w:ascii="Times New Roman" w:hAnsi="Times New Roman" w:cs="Times New Roman"/>
          <w:i/>
          <w:sz w:val="24"/>
          <w:szCs w:val="24"/>
        </w:rPr>
        <w:t>Singartiyski</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w:t>
      </w:r>
      <w:proofErr w:type="spellEnd"/>
      <w:r w:rsidRPr="00D41229">
        <w:rPr>
          <w:rFonts w:ascii="Times New Roman" w:hAnsi="Times New Roman" w:cs="Times New Roman"/>
          <w:sz w:val="24"/>
          <w:szCs w:val="24"/>
        </w:rPr>
        <w:t xml:space="preserve">. 48284/07, 18 </w:t>
      </w:r>
      <w:proofErr w:type="spellStart"/>
      <w:r w:rsidRPr="00D41229">
        <w:rPr>
          <w:rFonts w:ascii="Times New Roman" w:hAnsi="Times New Roman" w:cs="Times New Roman"/>
          <w:sz w:val="24"/>
          <w:szCs w:val="24"/>
        </w:rPr>
        <w:t>October</w:t>
      </w:r>
      <w:proofErr w:type="spellEnd"/>
      <w:r w:rsidRPr="00D41229">
        <w:rPr>
          <w:rFonts w:ascii="Times New Roman" w:hAnsi="Times New Roman" w:cs="Times New Roman"/>
          <w:sz w:val="24"/>
          <w:szCs w:val="24"/>
        </w:rPr>
        <w:t xml:space="preserve"> 2011; </w:t>
      </w:r>
      <w:proofErr w:type="spellStart"/>
      <w:r w:rsidRPr="00D41229">
        <w:rPr>
          <w:rFonts w:ascii="Times New Roman" w:hAnsi="Times New Roman" w:cs="Times New Roman"/>
          <w:sz w:val="24"/>
          <w:szCs w:val="24"/>
        </w:rPr>
        <w:t>and</w:t>
      </w:r>
      <w:proofErr w:type="spellEnd"/>
      <w:r w:rsidRPr="00D41229">
        <w:rPr>
          <w:rFonts w:ascii="Times New Roman" w:hAnsi="Times New Roman" w:cs="Times New Roman"/>
          <w:sz w:val="24"/>
          <w:szCs w:val="24"/>
        </w:rPr>
        <w:t xml:space="preserve"> </w:t>
      </w:r>
      <w:proofErr w:type="spellStart"/>
      <w:r w:rsidRPr="00D41229">
        <w:rPr>
          <w:rFonts w:ascii="Times New Roman" w:hAnsi="Times New Roman" w:cs="Times New Roman"/>
          <w:i/>
          <w:sz w:val="24"/>
          <w:szCs w:val="24"/>
        </w:rPr>
        <w:t>United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Macedonian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Organisation</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Ilinden</w:t>
      </w:r>
      <w:proofErr w:type="spellEnd"/>
      <w:r w:rsidRPr="00D41229">
        <w:rPr>
          <w:rFonts w:ascii="Times New Roman" w:hAnsi="Times New Roman" w:cs="Times New Roman"/>
          <w:i/>
          <w:sz w:val="24"/>
          <w:szCs w:val="24"/>
        </w:rPr>
        <w:t xml:space="preserve">-PIRIN </w:t>
      </w:r>
      <w:proofErr w:type="spellStart"/>
      <w:r w:rsidRPr="00D41229">
        <w:rPr>
          <w:rFonts w:ascii="Times New Roman" w:hAnsi="Times New Roman" w:cs="Times New Roman"/>
          <w:i/>
          <w:sz w:val="24"/>
          <w:szCs w:val="24"/>
        </w:rPr>
        <w:t>and</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Others</w:t>
      </w:r>
      <w:proofErr w:type="spellEnd"/>
      <w:r w:rsidRPr="00D41229">
        <w:rPr>
          <w:rFonts w:ascii="Times New Roman" w:hAnsi="Times New Roman" w:cs="Times New Roman"/>
          <w:i/>
          <w:sz w:val="24"/>
          <w:szCs w:val="24"/>
        </w:rPr>
        <w:t xml:space="preserve"> v. </w:t>
      </w:r>
      <w:proofErr w:type="spellStart"/>
      <w:r w:rsidRPr="00D41229">
        <w:rPr>
          <w:rFonts w:ascii="Times New Roman" w:hAnsi="Times New Roman" w:cs="Times New Roman"/>
          <w:i/>
          <w:sz w:val="24"/>
          <w:szCs w:val="24"/>
        </w:rPr>
        <w:t>Bulgaria</w:t>
      </w:r>
      <w:proofErr w:type="spellEnd"/>
      <w:r w:rsidRPr="00D41229">
        <w:rPr>
          <w:rFonts w:ascii="Times New Roman" w:hAnsi="Times New Roman" w:cs="Times New Roman"/>
          <w:i/>
          <w:sz w:val="24"/>
          <w:szCs w:val="24"/>
        </w:rPr>
        <w:t xml:space="preserve"> (</w:t>
      </w:r>
      <w:proofErr w:type="spellStart"/>
      <w:r w:rsidRPr="00D41229">
        <w:rPr>
          <w:rFonts w:ascii="Times New Roman" w:hAnsi="Times New Roman" w:cs="Times New Roman"/>
          <w:i/>
          <w:sz w:val="24"/>
          <w:szCs w:val="24"/>
        </w:rPr>
        <w:t>no</w:t>
      </w:r>
      <w:proofErr w:type="spellEnd"/>
      <w:r w:rsidRPr="00D41229">
        <w:rPr>
          <w:rFonts w:ascii="Times New Roman" w:hAnsi="Times New Roman" w:cs="Times New Roman"/>
          <w:i/>
          <w:sz w:val="24"/>
          <w:szCs w:val="24"/>
        </w:rPr>
        <w:t>. 2)</w:t>
      </w:r>
      <w:r w:rsidRPr="00D41229">
        <w:rPr>
          <w:rFonts w:ascii="Times New Roman" w:hAnsi="Times New Roman" w:cs="Times New Roman"/>
          <w:sz w:val="24"/>
          <w:szCs w:val="24"/>
        </w:rPr>
        <w:t xml:space="preserve">, </w:t>
      </w:r>
      <w:proofErr w:type="spellStart"/>
      <w:r w:rsidRPr="00D41229">
        <w:rPr>
          <w:rFonts w:ascii="Times New Roman" w:hAnsi="Times New Roman" w:cs="Times New Roman"/>
          <w:sz w:val="24"/>
          <w:szCs w:val="24"/>
        </w:rPr>
        <w:t>nos</w:t>
      </w:r>
      <w:proofErr w:type="spellEnd"/>
      <w:r w:rsidRPr="00D41229">
        <w:rPr>
          <w:rFonts w:ascii="Times New Roman" w:hAnsi="Times New Roman" w:cs="Times New Roman"/>
          <w:sz w:val="24"/>
          <w:szCs w:val="24"/>
        </w:rPr>
        <w:t xml:space="preserve">. 41561/07 </w:t>
      </w:r>
      <w:proofErr w:type="spellStart"/>
      <w:r w:rsidRPr="00D41229">
        <w:rPr>
          <w:rFonts w:ascii="Times New Roman" w:hAnsi="Times New Roman" w:cs="Times New Roman"/>
          <w:sz w:val="24"/>
          <w:szCs w:val="24"/>
        </w:rPr>
        <w:t>and</w:t>
      </w:r>
      <w:proofErr w:type="spellEnd"/>
      <w:r w:rsidRPr="00D41229">
        <w:rPr>
          <w:rFonts w:ascii="Times New Roman" w:hAnsi="Times New Roman" w:cs="Times New Roman"/>
          <w:sz w:val="24"/>
          <w:szCs w:val="24"/>
        </w:rPr>
        <w:t xml:space="preserve"> 20972/08</w:t>
      </w:r>
      <w:r w:rsidRPr="00D41229">
        <w:rPr>
          <w:rFonts w:ascii="Times New Roman" w:hAnsi="Times New Roman" w:cs="Times New Roman"/>
          <w:sz w:val="24"/>
          <w:szCs w:val="24"/>
          <w:lang w:val="pt-BR"/>
        </w:rPr>
        <w:t>, 18 October 2011.</w:t>
      </w:r>
    </w:p>
    <w:p w:rsidR="005D5D6D" w:rsidRDefault="005D5D6D" w:rsidP="005D5D6D">
      <w:pPr>
        <w:pStyle w:val="NoSpacing"/>
        <w:jc w:val="both"/>
        <w:rPr>
          <w:rFonts w:ascii="Times New Roman" w:hAnsi="Times New Roman" w:cs="Times New Roman"/>
          <w:sz w:val="24"/>
          <w:szCs w:val="24"/>
        </w:rPr>
      </w:pPr>
      <w:r w:rsidRPr="00D41229">
        <w:rPr>
          <w:rFonts w:ascii="Times New Roman" w:hAnsi="Times New Roman" w:cs="Times New Roman"/>
          <w:sz w:val="24"/>
          <w:szCs w:val="24"/>
        </w:rPr>
        <w:t xml:space="preserve">На 19 септември 2010 г. деветдесет и осем членове на </w:t>
      </w:r>
      <w:proofErr w:type="spellStart"/>
      <w:r>
        <w:rPr>
          <w:rFonts w:ascii="Times New Roman" w:hAnsi="Times New Roman" w:cs="Times New Roman"/>
          <w:sz w:val="24"/>
          <w:szCs w:val="24"/>
        </w:rPr>
        <w:t>сорганизацията</w:t>
      </w:r>
      <w:proofErr w:type="spellEnd"/>
      <w:r>
        <w:rPr>
          <w:rFonts w:ascii="Times New Roman" w:hAnsi="Times New Roman" w:cs="Times New Roman"/>
          <w:sz w:val="24"/>
          <w:szCs w:val="24"/>
        </w:rPr>
        <w:t xml:space="preserve"> </w:t>
      </w:r>
      <w:r w:rsidRPr="00D41229">
        <w:rPr>
          <w:rFonts w:ascii="Times New Roman" w:hAnsi="Times New Roman" w:cs="Times New Roman"/>
          <w:sz w:val="24"/>
          <w:szCs w:val="24"/>
        </w:rPr>
        <w:t xml:space="preserve"> прове</w:t>
      </w:r>
      <w:r>
        <w:rPr>
          <w:rFonts w:ascii="Times New Roman" w:hAnsi="Times New Roman" w:cs="Times New Roman"/>
          <w:sz w:val="24"/>
          <w:szCs w:val="24"/>
        </w:rPr>
        <w:t>ж</w:t>
      </w:r>
      <w:r w:rsidRPr="00D41229">
        <w:rPr>
          <w:rFonts w:ascii="Times New Roman" w:hAnsi="Times New Roman" w:cs="Times New Roman"/>
          <w:sz w:val="24"/>
          <w:szCs w:val="24"/>
        </w:rPr>
        <w:t>д</w:t>
      </w:r>
      <w:r>
        <w:rPr>
          <w:rFonts w:ascii="Times New Roman" w:hAnsi="Times New Roman" w:cs="Times New Roman"/>
          <w:sz w:val="24"/>
          <w:szCs w:val="24"/>
        </w:rPr>
        <w:t>ат</w:t>
      </w:r>
      <w:r w:rsidRPr="00D41229">
        <w:rPr>
          <w:rFonts w:ascii="Times New Roman" w:hAnsi="Times New Roman" w:cs="Times New Roman"/>
          <w:sz w:val="24"/>
          <w:szCs w:val="24"/>
        </w:rPr>
        <w:t xml:space="preserve"> учредителн</w:t>
      </w:r>
      <w:r>
        <w:rPr>
          <w:rFonts w:ascii="Times New Roman" w:hAnsi="Times New Roman" w:cs="Times New Roman"/>
          <w:sz w:val="24"/>
          <w:szCs w:val="24"/>
        </w:rPr>
        <w:t>о събрание</w:t>
      </w:r>
      <w:r w:rsidRPr="00D41229">
        <w:rPr>
          <w:rFonts w:ascii="Times New Roman" w:hAnsi="Times New Roman" w:cs="Times New Roman"/>
          <w:sz w:val="24"/>
          <w:szCs w:val="24"/>
        </w:rPr>
        <w:t>, на ко</w:t>
      </w:r>
      <w:r>
        <w:rPr>
          <w:rFonts w:ascii="Times New Roman" w:hAnsi="Times New Roman" w:cs="Times New Roman"/>
          <w:sz w:val="24"/>
          <w:szCs w:val="24"/>
        </w:rPr>
        <w:t>е</w:t>
      </w:r>
      <w:r w:rsidRPr="00D41229">
        <w:rPr>
          <w:rFonts w:ascii="Times New Roman" w:hAnsi="Times New Roman" w:cs="Times New Roman"/>
          <w:sz w:val="24"/>
          <w:szCs w:val="24"/>
        </w:rPr>
        <w:t>то реш</w:t>
      </w:r>
      <w:r>
        <w:rPr>
          <w:rFonts w:ascii="Times New Roman" w:hAnsi="Times New Roman" w:cs="Times New Roman"/>
          <w:sz w:val="24"/>
          <w:szCs w:val="24"/>
        </w:rPr>
        <w:t>ават да създадат</w:t>
      </w:r>
      <w:r w:rsidRPr="00D41229">
        <w:rPr>
          <w:rFonts w:ascii="Times New Roman" w:hAnsi="Times New Roman" w:cs="Times New Roman"/>
          <w:sz w:val="24"/>
          <w:szCs w:val="24"/>
        </w:rPr>
        <w:t xml:space="preserve"> организацията и </w:t>
      </w:r>
      <w:r>
        <w:rPr>
          <w:rFonts w:ascii="Times New Roman" w:hAnsi="Times New Roman" w:cs="Times New Roman"/>
          <w:sz w:val="24"/>
          <w:szCs w:val="24"/>
        </w:rPr>
        <w:t xml:space="preserve">да я </w:t>
      </w:r>
      <w:r w:rsidRPr="00D41229">
        <w:rPr>
          <w:rFonts w:ascii="Times New Roman" w:hAnsi="Times New Roman" w:cs="Times New Roman"/>
          <w:sz w:val="24"/>
          <w:szCs w:val="24"/>
        </w:rPr>
        <w:t xml:space="preserve"> регистрира</w:t>
      </w:r>
      <w:r>
        <w:rPr>
          <w:rFonts w:ascii="Times New Roman" w:hAnsi="Times New Roman" w:cs="Times New Roman"/>
          <w:sz w:val="24"/>
          <w:szCs w:val="24"/>
        </w:rPr>
        <w:t xml:space="preserve">т, във връзка с което приемат съответните учредителни актове и избират лицата, които да , представляват. На 27 септември 2010 г. съответните документи са подадени в Благоевградския окръжен съд, който неколкократно връща документите с искане да се отстранят  </w:t>
      </w:r>
      <w:r w:rsidRPr="00D41229">
        <w:rPr>
          <w:rFonts w:ascii="Times New Roman" w:hAnsi="Times New Roman" w:cs="Times New Roman"/>
          <w:sz w:val="24"/>
          <w:szCs w:val="24"/>
        </w:rPr>
        <w:t xml:space="preserve">недостатъците в документите за регистрация. </w:t>
      </w:r>
      <w:r>
        <w:rPr>
          <w:rFonts w:ascii="Times New Roman" w:hAnsi="Times New Roman" w:cs="Times New Roman"/>
          <w:sz w:val="24"/>
          <w:szCs w:val="24"/>
        </w:rPr>
        <w:t>С</w:t>
      </w:r>
      <w:r w:rsidRPr="00D41229">
        <w:rPr>
          <w:rFonts w:ascii="Times New Roman" w:hAnsi="Times New Roman" w:cs="Times New Roman"/>
          <w:sz w:val="24"/>
          <w:szCs w:val="24"/>
        </w:rPr>
        <w:t xml:space="preserve"> решение от 3 февруари 2012 г. </w:t>
      </w:r>
      <w:r>
        <w:rPr>
          <w:rFonts w:ascii="Times New Roman" w:hAnsi="Times New Roman" w:cs="Times New Roman"/>
          <w:sz w:val="24"/>
          <w:szCs w:val="24"/>
        </w:rPr>
        <w:t xml:space="preserve"> </w:t>
      </w:r>
      <w:r w:rsidRPr="00D41229">
        <w:rPr>
          <w:rFonts w:ascii="Times New Roman" w:hAnsi="Times New Roman" w:cs="Times New Roman"/>
          <w:sz w:val="24"/>
          <w:szCs w:val="24"/>
        </w:rPr>
        <w:t xml:space="preserve"> съд</w:t>
      </w:r>
      <w:r>
        <w:rPr>
          <w:rFonts w:ascii="Times New Roman" w:hAnsi="Times New Roman" w:cs="Times New Roman"/>
          <w:sz w:val="24"/>
          <w:szCs w:val="24"/>
        </w:rPr>
        <w:t>ът</w:t>
      </w:r>
      <w:r w:rsidRPr="00D41229">
        <w:rPr>
          <w:rFonts w:ascii="Times New Roman" w:hAnsi="Times New Roman" w:cs="Times New Roman"/>
          <w:sz w:val="24"/>
          <w:szCs w:val="24"/>
        </w:rPr>
        <w:t xml:space="preserve"> отказ</w:t>
      </w:r>
      <w:r>
        <w:rPr>
          <w:rFonts w:ascii="Times New Roman" w:hAnsi="Times New Roman" w:cs="Times New Roman"/>
          <w:sz w:val="24"/>
          <w:szCs w:val="24"/>
        </w:rPr>
        <w:t>в</w:t>
      </w:r>
      <w:r w:rsidRPr="00D41229">
        <w:rPr>
          <w:rFonts w:ascii="Times New Roman" w:hAnsi="Times New Roman" w:cs="Times New Roman"/>
          <w:sz w:val="24"/>
          <w:szCs w:val="24"/>
        </w:rPr>
        <w:t>а да р</w:t>
      </w:r>
      <w:r>
        <w:rPr>
          <w:rFonts w:ascii="Times New Roman" w:hAnsi="Times New Roman" w:cs="Times New Roman"/>
          <w:sz w:val="24"/>
          <w:szCs w:val="24"/>
        </w:rPr>
        <w:t xml:space="preserve">егистрира "Илинден" поради това, че не са изпълнени указанията му – не са били изяснени  </w:t>
      </w:r>
      <w:r w:rsidRPr="00D41229">
        <w:rPr>
          <w:rFonts w:ascii="Times New Roman" w:hAnsi="Times New Roman" w:cs="Times New Roman"/>
          <w:sz w:val="24"/>
          <w:szCs w:val="24"/>
        </w:rPr>
        <w:t xml:space="preserve"> ясно компетенциите на учредителните органи на сдружението</w:t>
      </w:r>
      <w:r>
        <w:rPr>
          <w:rFonts w:ascii="Times New Roman" w:hAnsi="Times New Roman" w:cs="Times New Roman"/>
          <w:sz w:val="24"/>
          <w:szCs w:val="24"/>
        </w:rPr>
        <w:t xml:space="preserve">; освен това </w:t>
      </w:r>
      <w:r w:rsidRPr="00D41229">
        <w:rPr>
          <w:rFonts w:ascii="Times New Roman" w:hAnsi="Times New Roman" w:cs="Times New Roman"/>
          <w:sz w:val="24"/>
          <w:szCs w:val="24"/>
        </w:rPr>
        <w:t xml:space="preserve"> целите</w:t>
      </w:r>
      <w:r>
        <w:rPr>
          <w:rFonts w:ascii="Times New Roman" w:hAnsi="Times New Roman" w:cs="Times New Roman"/>
          <w:sz w:val="24"/>
          <w:szCs w:val="24"/>
        </w:rPr>
        <w:t xml:space="preserve">, определени в устава </w:t>
      </w:r>
      <w:r w:rsidRPr="00D41229">
        <w:rPr>
          <w:rFonts w:ascii="Times New Roman" w:hAnsi="Times New Roman" w:cs="Times New Roman"/>
          <w:sz w:val="24"/>
          <w:szCs w:val="24"/>
        </w:rPr>
        <w:t>, противоречат на член 44 от Конституцията</w:t>
      </w:r>
      <w:r>
        <w:rPr>
          <w:rFonts w:ascii="Times New Roman" w:hAnsi="Times New Roman" w:cs="Times New Roman"/>
          <w:sz w:val="24"/>
          <w:szCs w:val="24"/>
        </w:rPr>
        <w:t xml:space="preserve">, тъй като </w:t>
      </w:r>
      <w:r w:rsidRPr="00D41229">
        <w:rPr>
          <w:rFonts w:ascii="Times New Roman" w:hAnsi="Times New Roman" w:cs="Times New Roman"/>
          <w:sz w:val="24"/>
          <w:szCs w:val="24"/>
        </w:rPr>
        <w:t xml:space="preserve"> са насочени срещу сигурността на останалите граждани и биха довели до враждебни отношения между "дискриминирани македонци" и други български граждани. </w:t>
      </w:r>
      <w:r>
        <w:rPr>
          <w:rFonts w:ascii="Times New Roman" w:hAnsi="Times New Roman" w:cs="Times New Roman"/>
          <w:sz w:val="24"/>
          <w:szCs w:val="24"/>
        </w:rPr>
        <w:t xml:space="preserve">Решението е обжалвано пред Софийския апелативен съд, който потвърждава отказа да бъде регистрирано сдружението. Той посочва в мотивите си, че целите, посочени в устава, са </w:t>
      </w:r>
      <w:proofErr w:type="spellStart"/>
      <w:r>
        <w:rPr>
          <w:rFonts w:ascii="Times New Roman" w:hAnsi="Times New Roman" w:cs="Times New Roman"/>
          <w:sz w:val="24"/>
          <w:szCs w:val="24"/>
        </w:rPr>
        <w:t>политически,а</w:t>
      </w:r>
      <w:proofErr w:type="spellEnd"/>
      <w:r>
        <w:rPr>
          <w:rFonts w:ascii="Times New Roman" w:hAnsi="Times New Roman" w:cs="Times New Roman"/>
          <w:sz w:val="24"/>
          <w:szCs w:val="24"/>
        </w:rPr>
        <w:t xml:space="preserve"> това</w:t>
      </w:r>
      <w:r w:rsidRPr="00D41229">
        <w:rPr>
          <w:rFonts w:ascii="Times New Roman" w:hAnsi="Times New Roman" w:cs="Times New Roman"/>
          <w:sz w:val="24"/>
          <w:szCs w:val="24"/>
        </w:rPr>
        <w:t xml:space="preserve"> не е допустимо за асоциация, която иска регистрация съгласно З</w:t>
      </w:r>
      <w:r>
        <w:rPr>
          <w:rFonts w:ascii="Times New Roman" w:hAnsi="Times New Roman" w:cs="Times New Roman"/>
          <w:sz w:val="24"/>
          <w:szCs w:val="24"/>
        </w:rPr>
        <w:t xml:space="preserve">ЮЛНЦ. В решението е записано, че то подлежи на касационно обжалване. В </w:t>
      </w:r>
      <w:proofErr w:type="spellStart"/>
      <w:r>
        <w:rPr>
          <w:rFonts w:ascii="Times New Roman" w:hAnsi="Times New Roman" w:cs="Times New Roman"/>
          <w:sz w:val="24"/>
          <w:szCs w:val="24"/>
        </w:rPr>
        <w:t>законноустановения</w:t>
      </w:r>
      <w:proofErr w:type="spellEnd"/>
      <w:r>
        <w:rPr>
          <w:rFonts w:ascii="Times New Roman" w:hAnsi="Times New Roman" w:cs="Times New Roman"/>
          <w:sz w:val="24"/>
          <w:szCs w:val="24"/>
        </w:rPr>
        <w:t xml:space="preserve"> срок то  е обжалвано. ВКС не допуска жалбата до касация, приемайки, че междувременно влезлият в сила нов ГПК не допуска до касационно обжалване решенията на апелативните съдилища във връзка с процедурите по ЗЮЛНЦ и че те са окончателни. Това определение е оставено в сила след обжалването му от друг състав на ВКС.</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Съдът обсъжда обстойно въпроса относно допустимостта на жалбата с оглед 6-месечния срок и неговото начало – дали това е датата на постановеното решение на апелативния съд, дали датата на първото определение на ВКС или датата на окончателното определение на ВКС. Той приема, че именно от последния съдебен акт (второто определение на ВКС) следва да се изчислява срокът предвид нестабилната съдебна практика по този въпрос след влизането в сила на новия ГПК и наложилото се  приемане на специално тълкувателно решение по този въпрос.</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Съдът отбелязва, че о</w:t>
      </w:r>
      <w:r w:rsidRPr="0045090B">
        <w:rPr>
          <w:rFonts w:ascii="Times New Roman" w:hAnsi="Times New Roman" w:cs="Times New Roman"/>
          <w:sz w:val="24"/>
          <w:szCs w:val="24"/>
        </w:rPr>
        <w:t>тказът да се регистрира "</w:t>
      </w:r>
      <w:r>
        <w:rPr>
          <w:rFonts w:ascii="Times New Roman" w:hAnsi="Times New Roman" w:cs="Times New Roman"/>
          <w:sz w:val="24"/>
          <w:szCs w:val="24"/>
        </w:rPr>
        <w:t xml:space="preserve">ОМО </w:t>
      </w:r>
      <w:r w:rsidRPr="0045090B">
        <w:rPr>
          <w:rFonts w:ascii="Times New Roman" w:hAnsi="Times New Roman" w:cs="Times New Roman"/>
          <w:sz w:val="24"/>
          <w:szCs w:val="24"/>
        </w:rPr>
        <w:t>Илинден" представлява "ограничение" както на правото  на свобода на сдружаване</w:t>
      </w:r>
      <w:r>
        <w:rPr>
          <w:rFonts w:ascii="Times New Roman" w:hAnsi="Times New Roman" w:cs="Times New Roman"/>
          <w:sz w:val="24"/>
          <w:szCs w:val="24"/>
        </w:rPr>
        <w:t xml:space="preserve"> на самата организация</w:t>
      </w:r>
      <w:r w:rsidRPr="0045090B">
        <w:rPr>
          <w:rFonts w:ascii="Times New Roman" w:hAnsi="Times New Roman" w:cs="Times New Roman"/>
          <w:sz w:val="24"/>
          <w:szCs w:val="24"/>
        </w:rPr>
        <w:t>, така и на не</w:t>
      </w:r>
      <w:r>
        <w:rPr>
          <w:rFonts w:ascii="Times New Roman" w:hAnsi="Times New Roman" w:cs="Times New Roman"/>
          <w:sz w:val="24"/>
          <w:szCs w:val="24"/>
        </w:rPr>
        <w:t xml:space="preserve">йните </w:t>
      </w:r>
      <w:r w:rsidRPr="0045090B">
        <w:rPr>
          <w:rFonts w:ascii="Times New Roman" w:hAnsi="Times New Roman" w:cs="Times New Roman"/>
          <w:sz w:val="24"/>
          <w:szCs w:val="24"/>
        </w:rPr>
        <w:t>членове</w:t>
      </w:r>
      <w:r>
        <w:rPr>
          <w:rFonts w:ascii="Times New Roman" w:hAnsi="Times New Roman" w:cs="Times New Roman"/>
          <w:sz w:val="24"/>
          <w:szCs w:val="24"/>
        </w:rPr>
        <w:t xml:space="preserve">. Той отбелязва, че не се налага да </w:t>
      </w:r>
      <w:r w:rsidRPr="0045090B">
        <w:rPr>
          <w:rFonts w:ascii="Times New Roman" w:hAnsi="Times New Roman" w:cs="Times New Roman"/>
          <w:sz w:val="24"/>
          <w:szCs w:val="24"/>
        </w:rPr>
        <w:t xml:space="preserve"> се изследва дали това ограничение е било "пред</w:t>
      </w:r>
      <w:r>
        <w:rPr>
          <w:rFonts w:ascii="Times New Roman" w:hAnsi="Times New Roman" w:cs="Times New Roman"/>
          <w:sz w:val="24"/>
          <w:szCs w:val="24"/>
        </w:rPr>
        <w:t>видено</w:t>
      </w:r>
      <w:r w:rsidRPr="0045090B">
        <w:rPr>
          <w:rFonts w:ascii="Times New Roman" w:hAnsi="Times New Roman" w:cs="Times New Roman"/>
          <w:sz w:val="24"/>
          <w:szCs w:val="24"/>
        </w:rPr>
        <w:t xml:space="preserve"> от закона" или</w:t>
      </w:r>
      <w:r>
        <w:rPr>
          <w:rFonts w:ascii="Times New Roman" w:hAnsi="Times New Roman" w:cs="Times New Roman"/>
          <w:sz w:val="24"/>
          <w:szCs w:val="24"/>
        </w:rPr>
        <w:t xml:space="preserve"> дали е</w:t>
      </w:r>
      <w:r w:rsidRPr="0045090B">
        <w:rPr>
          <w:rFonts w:ascii="Times New Roman" w:hAnsi="Times New Roman" w:cs="Times New Roman"/>
          <w:sz w:val="24"/>
          <w:szCs w:val="24"/>
        </w:rPr>
        <w:t xml:space="preserve"> преследвало легитимна цел, тъй като дори </w:t>
      </w:r>
      <w:r>
        <w:rPr>
          <w:rFonts w:ascii="Times New Roman" w:hAnsi="Times New Roman" w:cs="Times New Roman"/>
          <w:sz w:val="24"/>
          <w:szCs w:val="24"/>
        </w:rPr>
        <w:t xml:space="preserve">и при положителен отговор на тези два въпроса, </w:t>
      </w:r>
      <w:r w:rsidRPr="0045090B">
        <w:rPr>
          <w:rFonts w:ascii="Times New Roman" w:hAnsi="Times New Roman" w:cs="Times New Roman"/>
          <w:sz w:val="24"/>
          <w:szCs w:val="24"/>
        </w:rPr>
        <w:t xml:space="preserve"> то не е "необходимо в едно демократично </w:t>
      </w:r>
      <w:r w:rsidRPr="0045090B">
        <w:rPr>
          <w:rFonts w:ascii="Times New Roman" w:hAnsi="Times New Roman" w:cs="Times New Roman"/>
          <w:sz w:val="24"/>
          <w:szCs w:val="24"/>
        </w:rPr>
        <w:lastRenderedPageBreak/>
        <w:t>общество" поради следните причини. Отказът за регистрация се основава на две основания. Първ</w:t>
      </w:r>
      <w:r>
        <w:rPr>
          <w:rFonts w:ascii="Times New Roman" w:hAnsi="Times New Roman" w:cs="Times New Roman"/>
          <w:sz w:val="24"/>
          <w:szCs w:val="24"/>
        </w:rPr>
        <w:t>ото</w:t>
      </w:r>
      <w:r w:rsidRPr="0045090B">
        <w:rPr>
          <w:rFonts w:ascii="Times New Roman" w:hAnsi="Times New Roman" w:cs="Times New Roman"/>
          <w:sz w:val="24"/>
          <w:szCs w:val="24"/>
        </w:rPr>
        <w:t xml:space="preserve"> е, че </w:t>
      </w:r>
      <w:r>
        <w:rPr>
          <w:rFonts w:ascii="Times New Roman" w:hAnsi="Times New Roman" w:cs="Times New Roman"/>
          <w:sz w:val="24"/>
          <w:szCs w:val="24"/>
        </w:rPr>
        <w:t>организацията</w:t>
      </w:r>
      <w:r w:rsidRPr="0045090B">
        <w:rPr>
          <w:rFonts w:ascii="Times New Roman" w:hAnsi="Times New Roman" w:cs="Times New Roman"/>
          <w:sz w:val="24"/>
          <w:szCs w:val="24"/>
        </w:rPr>
        <w:t xml:space="preserve"> застъпва сепаратистки идеи, способни да предизвикат </w:t>
      </w:r>
      <w:proofErr w:type="spellStart"/>
      <w:r w:rsidRPr="0045090B">
        <w:rPr>
          <w:rFonts w:ascii="Times New Roman" w:hAnsi="Times New Roman" w:cs="Times New Roman"/>
          <w:sz w:val="24"/>
          <w:szCs w:val="24"/>
        </w:rPr>
        <w:t>конфронтационни</w:t>
      </w:r>
      <w:proofErr w:type="spellEnd"/>
      <w:r w:rsidRPr="0045090B">
        <w:rPr>
          <w:rFonts w:ascii="Times New Roman" w:hAnsi="Times New Roman" w:cs="Times New Roman"/>
          <w:sz w:val="24"/>
          <w:szCs w:val="24"/>
        </w:rPr>
        <w:t xml:space="preserve"> нагласи и основаващи се на "несъстоятелни" исторически интерпретации. Втор</w:t>
      </w:r>
      <w:r>
        <w:rPr>
          <w:rFonts w:ascii="Times New Roman" w:hAnsi="Times New Roman" w:cs="Times New Roman"/>
          <w:sz w:val="24"/>
          <w:szCs w:val="24"/>
        </w:rPr>
        <w:t>ото е свързано с</w:t>
      </w:r>
      <w:r w:rsidRPr="0045090B">
        <w:rPr>
          <w:rFonts w:ascii="Times New Roman" w:hAnsi="Times New Roman" w:cs="Times New Roman"/>
          <w:sz w:val="24"/>
          <w:szCs w:val="24"/>
        </w:rPr>
        <w:t xml:space="preserve"> охарактеризирането на целите на организацията като политически и следователно </w:t>
      </w:r>
      <w:r>
        <w:rPr>
          <w:rFonts w:ascii="Times New Roman" w:hAnsi="Times New Roman" w:cs="Times New Roman"/>
          <w:sz w:val="24"/>
          <w:szCs w:val="24"/>
        </w:rPr>
        <w:t>присъщи и допустими само за</w:t>
      </w:r>
      <w:r w:rsidRPr="0045090B">
        <w:rPr>
          <w:rFonts w:ascii="Times New Roman" w:hAnsi="Times New Roman" w:cs="Times New Roman"/>
          <w:sz w:val="24"/>
          <w:szCs w:val="24"/>
        </w:rPr>
        <w:t xml:space="preserve"> политическа партия</w:t>
      </w:r>
      <w:r>
        <w:rPr>
          <w:rFonts w:ascii="Times New Roman" w:hAnsi="Times New Roman" w:cs="Times New Roman"/>
          <w:sz w:val="24"/>
          <w:szCs w:val="24"/>
        </w:rPr>
        <w:t xml:space="preserve">. Съдът обаче припомня, че в неговото решение </w:t>
      </w:r>
      <w:proofErr w:type="spellStart"/>
      <w:r w:rsidRPr="0045090B">
        <w:rPr>
          <w:rFonts w:ascii="Times New Roman" w:hAnsi="Times New Roman" w:cs="Times New Roman"/>
          <w:i/>
          <w:sz w:val="24"/>
          <w:szCs w:val="24"/>
        </w:rPr>
        <w:t>United</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Macedonian</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Organisation</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Ilinden</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and</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Others</w:t>
      </w:r>
      <w:proofErr w:type="spellEnd"/>
      <w:r w:rsidRPr="0045090B">
        <w:rPr>
          <w:rFonts w:ascii="Times New Roman" w:hAnsi="Times New Roman" w:cs="Times New Roman"/>
          <w:i/>
          <w:sz w:val="24"/>
          <w:szCs w:val="24"/>
        </w:rPr>
        <w:t xml:space="preserve"> (</w:t>
      </w:r>
      <w:proofErr w:type="spellStart"/>
      <w:r w:rsidRPr="0045090B">
        <w:rPr>
          <w:rFonts w:ascii="Times New Roman" w:hAnsi="Times New Roman" w:cs="Times New Roman"/>
          <w:i/>
          <w:sz w:val="24"/>
          <w:szCs w:val="24"/>
        </w:rPr>
        <w:t>no</w:t>
      </w:r>
      <w:proofErr w:type="spellEnd"/>
      <w:r w:rsidRPr="0045090B">
        <w:rPr>
          <w:rFonts w:ascii="Times New Roman" w:hAnsi="Times New Roman" w:cs="Times New Roman"/>
          <w:i/>
          <w:sz w:val="24"/>
          <w:szCs w:val="24"/>
        </w:rPr>
        <w:t>. 2, §§ 36 и 38-39</w:t>
      </w:r>
      <w:r>
        <w:rPr>
          <w:rFonts w:ascii="Times New Roman" w:hAnsi="Times New Roman" w:cs="Times New Roman"/>
          <w:sz w:val="24"/>
          <w:szCs w:val="24"/>
        </w:rPr>
        <w:t xml:space="preserve"> тези </w:t>
      </w:r>
      <w:r w:rsidRPr="0045090B">
        <w:rPr>
          <w:rFonts w:ascii="Times New Roman" w:hAnsi="Times New Roman" w:cs="Times New Roman"/>
          <w:sz w:val="24"/>
          <w:szCs w:val="24"/>
        </w:rPr>
        <w:t xml:space="preserve"> две причини с</w:t>
      </w:r>
      <w:r>
        <w:rPr>
          <w:rFonts w:ascii="Times New Roman" w:hAnsi="Times New Roman" w:cs="Times New Roman"/>
          <w:sz w:val="24"/>
          <w:szCs w:val="24"/>
        </w:rPr>
        <w:t>а</w:t>
      </w:r>
      <w:r w:rsidRPr="0045090B">
        <w:rPr>
          <w:rFonts w:ascii="Times New Roman" w:hAnsi="Times New Roman" w:cs="Times New Roman"/>
          <w:sz w:val="24"/>
          <w:szCs w:val="24"/>
        </w:rPr>
        <w:t xml:space="preserve"> сч</w:t>
      </w:r>
      <w:r>
        <w:rPr>
          <w:rFonts w:ascii="Times New Roman" w:hAnsi="Times New Roman" w:cs="Times New Roman"/>
          <w:sz w:val="24"/>
          <w:szCs w:val="24"/>
        </w:rPr>
        <w:t>етени</w:t>
      </w:r>
      <w:r w:rsidRPr="0045090B">
        <w:rPr>
          <w:rFonts w:ascii="Times New Roman" w:hAnsi="Times New Roman" w:cs="Times New Roman"/>
          <w:sz w:val="24"/>
          <w:szCs w:val="24"/>
        </w:rPr>
        <w:t xml:space="preserve"> за недостатъчни, за да оправдаят отказ за регистрация. </w:t>
      </w:r>
      <w:r>
        <w:rPr>
          <w:rFonts w:ascii="Times New Roman" w:hAnsi="Times New Roman" w:cs="Times New Roman"/>
          <w:sz w:val="24"/>
          <w:szCs w:val="24"/>
        </w:rPr>
        <w:t xml:space="preserve">Наред с това според него  </w:t>
      </w:r>
      <w:r w:rsidRPr="0045090B">
        <w:rPr>
          <w:rFonts w:ascii="Times New Roman" w:hAnsi="Times New Roman" w:cs="Times New Roman"/>
          <w:sz w:val="24"/>
          <w:szCs w:val="24"/>
        </w:rPr>
        <w:t xml:space="preserve">претендираните формални проблеми с документите за регистрация на </w:t>
      </w:r>
      <w:r>
        <w:rPr>
          <w:rFonts w:ascii="Times New Roman" w:hAnsi="Times New Roman" w:cs="Times New Roman"/>
          <w:sz w:val="24"/>
          <w:szCs w:val="24"/>
        </w:rPr>
        <w:t>организацията,</w:t>
      </w:r>
      <w:r w:rsidRPr="0045090B">
        <w:rPr>
          <w:rFonts w:ascii="Times New Roman" w:hAnsi="Times New Roman" w:cs="Times New Roman"/>
          <w:sz w:val="24"/>
          <w:szCs w:val="24"/>
        </w:rPr>
        <w:t xml:space="preserve"> посочени </w:t>
      </w:r>
      <w:r>
        <w:rPr>
          <w:rFonts w:ascii="Times New Roman" w:hAnsi="Times New Roman" w:cs="Times New Roman"/>
          <w:sz w:val="24"/>
          <w:szCs w:val="24"/>
        </w:rPr>
        <w:t>в решението на</w:t>
      </w:r>
      <w:r w:rsidRPr="0045090B">
        <w:rPr>
          <w:rFonts w:ascii="Times New Roman" w:hAnsi="Times New Roman" w:cs="Times New Roman"/>
          <w:sz w:val="24"/>
          <w:szCs w:val="24"/>
        </w:rPr>
        <w:t xml:space="preserve"> Благоевградския окръжен съд</w:t>
      </w:r>
      <w:r>
        <w:rPr>
          <w:rFonts w:ascii="Times New Roman" w:hAnsi="Times New Roman" w:cs="Times New Roman"/>
          <w:sz w:val="24"/>
          <w:szCs w:val="24"/>
        </w:rPr>
        <w:t>, не</w:t>
      </w:r>
      <w:r w:rsidRPr="0045090B">
        <w:rPr>
          <w:rFonts w:ascii="Times New Roman" w:hAnsi="Times New Roman" w:cs="Times New Roman"/>
          <w:sz w:val="24"/>
          <w:szCs w:val="24"/>
        </w:rPr>
        <w:t xml:space="preserve"> са толкова сериозни, че </w:t>
      </w:r>
      <w:r>
        <w:rPr>
          <w:rFonts w:ascii="Times New Roman" w:hAnsi="Times New Roman" w:cs="Times New Roman"/>
          <w:sz w:val="24"/>
          <w:szCs w:val="24"/>
        </w:rPr>
        <w:t>да представляват</w:t>
      </w:r>
      <w:r w:rsidRPr="0045090B">
        <w:rPr>
          <w:rFonts w:ascii="Times New Roman" w:hAnsi="Times New Roman" w:cs="Times New Roman"/>
          <w:sz w:val="24"/>
          <w:szCs w:val="24"/>
        </w:rPr>
        <w:t xml:space="preserve"> самостоятелн</w:t>
      </w:r>
      <w:r>
        <w:rPr>
          <w:rFonts w:ascii="Times New Roman" w:hAnsi="Times New Roman" w:cs="Times New Roman"/>
          <w:sz w:val="24"/>
          <w:szCs w:val="24"/>
        </w:rPr>
        <w:t>о основание за отказ от регистрация. Поради това Съдът установява нарушение на чл. 11.</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Във връзка с оплакването за нарушение на чл. 14 във </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 с чл. 11 Съдът констатира, че то се основава на същите факти, на които се позовават жалбоподателите по повод оплакването си по чл. 11. Поради това той не намира основание да разглежда допустимостта и основателността му.</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5D5D6D" w:rsidRPr="00C40798" w:rsidRDefault="005D5D6D" w:rsidP="005D5D6D">
      <w:pPr>
        <w:pStyle w:val="NoSpacing"/>
        <w:jc w:val="both"/>
        <w:rPr>
          <w:rFonts w:ascii="Times New Roman" w:hAnsi="Times New Roman" w:cs="Times New Roman"/>
          <w:b/>
          <w:sz w:val="24"/>
          <w:szCs w:val="24"/>
        </w:rPr>
      </w:pPr>
      <w:r w:rsidRPr="00685BA5">
        <w:rPr>
          <w:rFonts w:ascii="Times New Roman" w:hAnsi="Times New Roman" w:cs="Times New Roman"/>
          <w:b/>
          <w:sz w:val="24"/>
          <w:szCs w:val="24"/>
        </w:rPr>
        <w:t>Чл. 11</w:t>
      </w:r>
      <w:r w:rsidRPr="00685BA5">
        <w:rPr>
          <w:rFonts w:ascii="Times New Roman" w:hAnsi="Times New Roman" w:cs="Times New Roman"/>
          <w:sz w:val="24"/>
          <w:szCs w:val="24"/>
        </w:rPr>
        <w:t xml:space="preserve"> (свобода на </w:t>
      </w:r>
      <w:proofErr w:type="spellStart"/>
      <w:r w:rsidRPr="00685BA5">
        <w:rPr>
          <w:rFonts w:ascii="Times New Roman" w:hAnsi="Times New Roman" w:cs="Times New Roman"/>
          <w:sz w:val="24"/>
          <w:szCs w:val="24"/>
        </w:rPr>
        <w:t>дружаването</w:t>
      </w:r>
      <w:proofErr w:type="spellEnd"/>
      <w:r>
        <w:rPr>
          <w:rFonts w:ascii="Times New Roman" w:hAnsi="Times New Roman" w:cs="Times New Roman"/>
          <w:sz w:val="24"/>
          <w:szCs w:val="24"/>
        </w:rPr>
        <w:t>- забрана за регистрация на организация</w:t>
      </w:r>
      <w:r w:rsidRPr="00685BA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чл. 14 във </w:t>
      </w:r>
      <w:proofErr w:type="spellStart"/>
      <w:r>
        <w:rPr>
          <w:rFonts w:ascii="Times New Roman" w:hAnsi="Times New Roman" w:cs="Times New Roman"/>
          <w:b/>
          <w:sz w:val="24"/>
          <w:szCs w:val="24"/>
        </w:rPr>
        <w:t>вр</w:t>
      </w:r>
      <w:proofErr w:type="spellEnd"/>
      <w:r>
        <w:rPr>
          <w:rFonts w:ascii="Times New Roman" w:hAnsi="Times New Roman" w:cs="Times New Roman"/>
          <w:b/>
          <w:sz w:val="24"/>
          <w:szCs w:val="24"/>
        </w:rPr>
        <w:t>. с чл. 11</w:t>
      </w:r>
    </w:p>
    <w:p w:rsidR="005D5D6D" w:rsidRDefault="005D5D6D" w:rsidP="005D5D6D">
      <w:pPr>
        <w:pStyle w:val="NoSpacing"/>
        <w:jc w:val="both"/>
        <w:rPr>
          <w:rFonts w:ascii="Times New Roman" w:hAnsi="Times New Roman" w:cs="Times New Roman"/>
          <w:sz w:val="24"/>
          <w:szCs w:val="24"/>
        </w:rPr>
      </w:pPr>
      <w:r w:rsidRPr="00685BA5">
        <w:rPr>
          <w:rFonts w:ascii="Times New Roman" w:hAnsi="Times New Roman" w:cs="Times New Roman"/>
          <w:b/>
          <w:i/>
          <w:sz w:val="24"/>
          <w:szCs w:val="24"/>
          <w:lang w:val="en-GB"/>
        </w:rPr>
        <w:t xml:space="preserve">United Macedonian Organisation </w:t>
      </w:r>
      <w:proofErr w:type="spellStart"/>
      <w:r w:rsidRPr="00685BA5">
        <w:rPr>
          <w:rFonts w:ascii="Times New Roman" w:hAnsi="Times New Roman" w:cs="Times New Roman"/>
          <w:b/>
          <w:i/>
          <w:sz w:val="24"/>
          <w:szCs w:val="24"/>
          <w:lang w:val="en-GB"/>
        </w:rPr>
        <w:t>Ilinden</w:t>
      </w:r>
      <w:proofErr w:type="spellEnd"/>
      <w:r w:rsidRPr="00685BA5">
        <w:rPr>
          <w:rFonts w:ascii="Times New Roman" w:hAnsi="Times New Roman" w:cs="Times New Roman"/>
          <w:b/>
          <w:i/>
          <w:sz w:val="24"/>
          <w:szCs w:val="24"/>
          <w:lang w:val="en-GB"/>
        </w:rPr>
        <w:t xml:space="preserve"> and Others v. Bulgaria (No. 3</w:t>
      </w:r>
      <w:r w:rsidRPr="00AD446A">
        <w:rPr>
          <w:rFonts w:ascii="Times New Roman" w:hAnsi="Times New Roman" w:cs="Times New Roman"/>
          <w:b/>
          <w:i/>
          <w:sz w:val="24"/>
          <w:szCs w:val="24"/>
          <w:lang w:val="en-GB"/>
        </w:rPr>
        <w:t>)</w:t>
      </w:r>
      <w:r w:rsidRPr="00AD446A">
        <w:rPr>
          <w:rFonts w:ascii="Times New Roman" w:hAnsi="Times New Roman" w:cs="Times New Roman"/>
          <w:i/>
          <w:sz w:val="24"/>
          <w:szCs w:val="24"/>
          <w:lang w:val="en-GB"/>
        </w:rPr>
        <w:t>, (Application no. 29496/16)</w:t>
      </w:r>
      <w:r>
        <w:rPr>
          <w:rFonts w:ascii="Times New Roman" w:hAnsi="Times New Roman" w:cs="Times New Roman"/>
          <w:sz w:val="24"/>
          <w:szCs w:val="24"/>
        </w:rPr>
        <w:t>,</w:t>
      </w:r>
      <w:r w:rsidRPr="00AD446A">
        <w:rPr>
          <w:rFonts w:ascii="Times New Roman" w:hAnsi="Times New Roman" w:cs="Times New Roman"/>
          <w:sz w:val="24"/>
          <w:szCs w:val="24"/>
          <w:lang w:val="en-US"/>
        </w:rPr>
        <w:t xml:space="preserve"> </w:t>
      </w:r>
      <w:r w:rsidRPr="00685BA5">
        <w:rPr>
          <w:rFonts w:ascii="Times New Roman" w:hAnsi="Times New Roman" w:cs="Times New Roman"/>
          <w:sz w:val="24"/>
          <w:szCs w:val="24"/>
          <w:lang w:val="en-US"/>
        </w:rPr>
        <w:t>11 January 2018</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Жалбата е свързана с отказа да бъде регистрирана ОМО „Илинден“ от българските съдилища на основание ЗЮЛНЦ.</w:t>
      </w:r>
      <w:r w:rsidRPr="00D470DC">
        <w:rPr>
          <w:rFonts w:ascii="Times New Roman" w:hAnsi="Times New Roman" w:cs="Times New Roman"/>
          <w:sz w:val="24"/>
          <w:szCs w:val="24"/>
        </w:rPr>
        <w:t xml:space="preserve"> </w:t>
      </w:r>
      <w:r>
        <w:rPr>
          <w:rFonts w:ascii="Times New Roman" w:hAnsi="Times New Roman" w:cs="Times New Roman"/>
          <w:sz w:val="24"/>
          <w:szCs w:val="24"/>
        </w:rPr>
        <w:t>Жалбоподател е самата организация, нейният председател и член на ръководството на организацията.</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Всички факти относно опита за регистрация през 2010 г., са описани в решението на Съда по жалба </w:t>
      </w:r>
      <w:proofErr w:type="spellStart"/>
      <w:r w:rsidRPr="00AD446A">
        <w:rPr>
          <w:rFonts w:ascii="Times New Roman" w:hAnsi="Times New Roman" w:cs="Times New Roman"/>
          <w:i/>
          <w:sz w:val="24"/>
          <w:szCs w:val="24"/>
        </w:rPr>
        <w:t>Yordan</w:t>
      </w:r>
      <w:proofErr w:type="spellEnd"/>
      <w:r w:rsidRPr="00AD446A">
        <w:rPr>
          <w:rFonts w:ascii="Times New Roman" w:hAnsi="Times New Roman" w:cs="Times New Roman"/>
          <w:i/>
          <w:sz w:val="24"/>
          <w:szCs w:val="24"/>
        </w:rPr>
        <w:t xml:space="preserve"> </w:t>
      </w:r>
      <w:proofErr w:type="spellStart"/>
      <w:r w:rsidRPr="00AD446A">
        <w:rPr>
          <w:rFonts w:ascii="Times New Roman" w:hAnsi="Times New Roman" w:cs="Times New Roman"/>
          <w:i/>
          <w:sz w:val="24"/>
          <w:szCs w:val="24"/>
        </w:rPr>
        <w:t>Ivanov</w:t>
      </w:r>
      <w:proofErr w:type="spellEnd"/>
      <w:r w:rsidRPr="00AD446A">
        <w:rPr>
          <w:rFonts w:ascii="Times New Roman" w:hAnsi="Times New Roman" w:cs="Times New Roman"/>
          <w:i/>
          <w:sz w:val="24"/>
          <w:szCs w:val="24"/>
        </w:rPr>
        <w:t xml:space="preserve"> </w:t>
      </w:r>
      <w:proofErr w:type="spellStart"/>
      <w:r w:rsidRPr="00AD446A">
        <w:rPr>
          <w:rFonts w:ascii="Times New Roman" w:hAnsi="Times New Roman" w:cs="Times New Roman"/>
          <w:i/>
          <w:sz w:val="24"/>
          <w:szCs w:val="24"/>
        </w:rPr>
        <w:t>and</w:t>
      </w:r>
      <w:proofErr w:type="spellEnd"/>
      <w:r w:rsidRPr="00AD446A">
        <w:rPr>
          <w:rFonts w:ascii="Times New Roman" w:hAnsi="Times New Roman" w:cs="Times New Roman"/>
          <w:i/>
          <w:sz w:val="24"/>
          <w:szCs w:val="24"/>
        </w:rPr>
        <w:t xml:space="preserve"> </w:t>
      </w:r>
      <w:proofErr w:type="spellStart"/>
      <w:r w:rsidRPr="00AD446A">
        <w:rPr>
          <w:rFonts w:ascii="Times New Roman" w:hAnsi="Times New Roman" w:cs="Times New Roman"/>
          <w:i/>
          <w:sz w:val="24"/>
          <w:szCs w:val="24"/>
        </w:rPr>
        <w:t>Others</w:t>
      </w:r>
      <w:proofErr w:type="spellEnd"/>
      <w:r w:rsidRPr="00AD446A">
        <w:rPr>
          <w:rFonts w:ascii="Times New Roman" w:hAnsi="Times New Roman" w:cs="Times New Roman"/>
          <w:i/>
          <w:sz w:val="24"/>
          <w:szCs w:val="24"/>
        </w:rPr>
        <w:t xml:space="preserve"> v. </w:t>
      </w:r>
      <w:proofErr w:type="spellStart"/>
      <w:r w:rsidRPr="00AD446A">
        <w:rPr>
          <w:rFonts w:ascii="Times New Roman" w:hAnsi="Times New Roman" w:cs="Times New Roman"/>
          <w:i/>
          <w:sz w:val="24"/>
          <w:szCs w:val="24"/>
        </w:rPr>
        <w:t>Bulgaria</w:t>
      </w:r>
      <w:proofErr w:type="spellEnd"/>
      <w:r w:rsidRPr="00685BA5">
        <w:rPr>
          <w:rFonts w:ascii="Times New Roman" w:hAnsi="Times New Roman" w:cs="Times New Roman"/>
          <w:i/>
          <w:sz w:val="24"/>
          <w:szCs w:val="24"/>
        </w:rPr>
        <w:t xml:space="preserve"> </w:t>
      </w:r>
      <w:r w:rsidRPr="00685BA5">
        <w:rPr>
          <w:rFonts w:ascii="Times New Roman" w:hAnsi="Times New Roman" w:cs="Times New Roman"/>
          <w:sz w:val="24"/>
          <w:szCs w:val="24"/>
        </w:rPr>
        <w:t>(</w:t>
      </w:r>
      <w:proofErr w:type="spellStart"/>
      <w:r w:rsidRPr="00FA2A67">
        <w:rPr>
          <w:rFonts w:ascii="Times New Roman" w:hAnsi="Times New Roman" w:cs="Times New Roman"/>
          <w:i/>
          <w:sz w:val="24"/>
          <w:szCs w:val="24"/>
        </w:rPr>
        <w:t>Application</w:t>
      </w:r>
      <w:proofErr w:type="spellEnd"/>
      <w:r w:rsidRPr="00FA2A67">
        <w:rPr>
          <w:rFonts w:ascii="Times New Roman" w:hAnsi="Times New Roman" w:cs="Times New Roman"/>
          <w:i/>
          <w:sz w:val="24"/>
          <w:szCs w:val="24"/>
        </w:rPr>
        <w:t xml:space="preserve"> </w:t>
      </w:r>
      <w:proofErr w:type="spellStart"/>
      <w:r w:rsidRPr="00FA2A67">
        <w:rPr>
          <w:rFonts w:ascii="Times New Roman" w:hAnsi="Times New Roman" w:cs="Times New Roman"/>
          <w:i/>
          <w:sz w:val="24"/>
          <w:szCs w:val="24"/>
        </w:rPr>
        <w:t>no</w:t>
      </w:r>
      <w:proofErr w:type="spellEnd"/>
      <w:r w:rsidRPr="00FA2A67">
        <w:rPr>
          <w:rFonts w:ascii="Times New Roman" w:hAnsi="Times New Roman" w:cs="Times New Roman"/>
          <w:i/>
          <w:sz w:val="24"/>
          <w:szCs w:val="24"/>
        </w:rPr>
        <w:t>. 70502/13</w:t>
      </w:r>
      <w:r w:rsidRPr="00685BA5">
        <w:rPr>
          <w:rFonts w:ascii="Times New Roman" w:hAnsi="Times New Roman" w:cs="Times New Roman"/>
          <w:sz w:val="24"/>
          <w:szCs w:val="24"/>
        </w:rPr>
        <w:t>)</w:t>
      </w:r>
      <w:r>
        <w:rPr>
          <w:rFonts w:ascii="Times New Roman" w:hAnsi="Times New Roman" w:cs="Times New Roman"/>
          <w:sz w:val="24"/>
          <w:szCs w:val="24"/>
        </w:rPr>
        <w:t>,</w:t>
      </w:r>
      <w:r w:rsidRPr="00AD446A">
        <w:rPr>
          <w:rFonts w:ascii="Times New Roman" w:hAnsi="Times New Roman" w:cs="Times New Roman"/>
          <w:sz w:val="24"/>
          <w:szCs w:val="24"/>
        </w:rPr>
        <w:t xml:space="preserve"> 11 </w:t>
      </w:r>
      <w:r w:rsidRPr="00685BA5">
        <w:rPr>
          <w:rFonts w:ascii="Times New Roman" w:hAnsi="Times New Roman" w:cs="Times New Roman"/>
          <w:sz w:val="24"/>
          <w:szCs w:val="24"/>
          <w:lang w:val="en-US"/>
        </w:rPr>
        <w:t>January</w:t>
      </w:r>
      <w:r w:rsidRPr="00AD446A">
        <w:rPr>
          <w:rFonts w:ascii="Times New Roman" w:hAnsi="Times New Roman" w:cs="Times New Roman"/>
          <w:sz w:val="24"/>
          <w:szCs w:val="24"/>
        </w:rPr>
        <w:t xml:space="preserve"> 2018</w:t>
      </w:r>
      <w:r>
        <w:rPr>
          <w:rFonts w:ascii="Times New Roman" w:hAnsi="Times New Roman" w:cs="Times New Roman"/>
          <w:sz w:val="24"/>
          <w:szCs w:val="24"/>
        </w:rPr>
        <w:t xml:space="preserve">. </w:t>
      </w:r>
    </w:p>
    <w:p w:rsidR="005D5D6D" w:rsidRPr="006356BE" w:rsidRDefault="005D5D6D" w:rsidP="005D5D6D">
      <w:pPr>
        <w:pStyle w:val="NoSpacing"/>
        <w:rPr>
          <w:rFonts w:ascii="Times New Roman" w:hAnsi="Times New Roman" w:cs="Times New Roman"/>
          <w:sz w:val="24"/>
          <w:szCs w:val="24"/>
        </w:rPr>
      </w:pPr>
      <w:r w:rsidRPr="00D470DC">
        <w:rPr>
          <w:rFonts w:ascii="Times New Roman" w:hAnsi="Times New Roman" w:cs="Times New Roman"/>
          <w:sz w:val="24"/>
          <w:szCs w:val="24"/>
        </w:rPr>
        <w:t xml:space="preserve">На 23 март 2014 г. вторият и третият </w:t>
      </w:r>
      <w:r>
        <w:rPr>
          <w:rFonts w:ascii="Times New Roman" w:hAnsi="Times New Roman" w:cs="Times New Roman"/>
          <w:sz w:val="24"/>
          <w:szCs w:val="24"/>
        </w:rPr>
        <w:t xml:space="preserve">жалбоподател </w:t>
      </w:r>
      <w:r w:rsidRPr="00D470DC">
        <w:rPr>
          <w:rFonts w:ascii="Times New Roman" w:hAnsi="Times New Roman" w:cs="Times New Roman"/>
          <w:sz w:val="24"/>
          <w:szCs w:val="24"/>
        </w:rPr>
        <w:t xml:space="preserve"> и други седем души, прове</w:t>
      </w:r>
      <w:r>
        <w:rPr>
          <w:rFonts w:ascii="Times New Roman" w:hAnsi="Times New Roman" w:cs="Times New Roman"/>
          <w:sz w:val="24"/>
          <w:szCs w:val="24"/>
        </w:rPr>
        <w:t>ждат събрание</w:t>
      </w:r>
      <w:r w:rsidRPr="00D470DC">
        <w:rPr>
          <w:rFonts w:ascii="Times New Roman" w:hAnsi="Times New Roman" w:cs="Times New Roman"/>
          <w:sz w:val="24"/>
          <w:szCs w:val="24"/>
        </w:rPr>
        <w:t>, на ко</w:t>
      </w:r>
      <w:r>
        <w:rPr>
          <w:rFonts w:ascii="Times New Roman" w:hAnsi="Times New Roman" w:cs="Times New Roman"/>
          <w:sz w:val="24"/>
          <w:szCs w:val="24"/>
        </w:rPr>
        <w:t>е</w:t>
      </w:r>
      <w:r w:rsidRPr="00D470DC">
        <w:rPr>
          <w:rFonts w:ascii="Times New Roman" w:hAnsi="Times New Roman" w:cs="Times New Roman"/>
          <w:sz w:val="24"/>
          <w:szCs w:val="24"/>
        </w:rPr>
        <w:t>то реш</w:t>
      </w:r>
      <w:r>
        <w:rPr>
          <w:rFonts w:ascii="Times New Roman" w:hAnsi="Times New Roman" w:cs="Times New Roman"/>
          <w:sz w:val="24"/>
          <w:szCs w:val="24"/>
        </w:rPr>
        <w:t>ават</w:t>
      </w:r>
      <w:r w:rsidRPr="00D470DC">
        <w:rPr>
          <w:rFonts w:ascii="Times New Roman" w:hAnsi="Times New Roman" w:cs="Times New Roman"/>
          <w:sz w:val="24"/>
          <w:szCs w:val="24"/>
        </w:rPr>
        <w:t xml:space="preserve"> да </w:t>
      </w:r>
      <w:r>
        <w:rPr>
          <w:rFonts w:ascii="Times New Roman" w:hAnsi="Times New Roman" w:cs="Times New Roman"/>
          <w:sz w:val="24"/>
          <w:szCs w:val="24"/>
        </w:rPr>
        <w:t>учредят</w:t>
      </w:r>
      <w:r w:rsidRPr="00D470DC">
        <w:rPr>
          <w:rFonts w:ascii="Times New Roman" w:hAnsi="Times New Roman" w:cs="Times New Roman"/>
          <w:sz w:val="24"/>
          <w:szCs w:val="24"/>
        </w:rPr>
        <w:t xml:space="preserve"> "</w:t>
      </w:r>
      <w:r>
        <w:rPr>
          <w:rFonts w:ascii="Times New Roman" w:hAnsi="Times New Roman" w:cs="Times New Roman"/>
          <w:sz w:val="24"/>
          <w:szCs w:val="24"/>
        </w:rPr>
        <w:t xml:space="preserve"> ОМО </w:t>
      </w:r>
      <w:r w:rsidRPr="00D470DC">
        <w:rPr>
          <w:rFonts w:ascii="Times New Roman" w:hAnsi="Times New Roman" w:cs="Times New Roman"/>
          <w:sz w:val="24"/>
          <w:szCs w:val="24"/>
        </w:rPr>
        <w:t>Илинден" като сдружение. Те определ</w:t>
      </w:r>
      <w:r>
        <w:rPr>
          <w:rFonts w:ascii="Times New Roman" w:hAnsi="Times New Roman" w:cs="Times New Roman"/>
          <w:sz w:val="24"/>
          <w:szCs w:val="24"/>
        </w:rPr>
        <w:t>ят</w:t>
      </w:r>
      <w:r w:rsidRPr="00D470DC">
        <w:rPr>
          <w:rFonts w:ascii="Times New Roman" w:hAnsi="Times New Roman" w:cs="Times New Roman"/>
          <w:sz w:val="24"/>
          <w:szCs w:val="24"/>
        </w:rPr>
        <w:t xml:space="preserve"> целите на </w:t>
      </w:r>
      <w:r>
        <w:rPr>
          <w:rFonts w:ascii="Times New Roman" w:hAnsi="Times New Roman" w:cs="Times New Roman"/>
          <w:sz w:val="24"/>
          <w:szCs w:val="24"/>
        </w:rPr>
        <w:t>сдружението</w:t>
      </w:r>
      <w:r w:rsidRPr="00D470DC">
        <w:rPr>
          <w:rFonts w:ascii="Times New Roman" w:hAnsi="Times New Roman" w:cs="Times New Roman"/>
          <w:sz w:val="24"/>
          <w:szCs w:val="24"/>
        </w:rPr>
        <w:t xml:space="preserve"> и средствата, които биха използвали за постигането им, прие</w:t>
      </w:r>
      <w:r>
        <w:rPr>
          <w:rFonts w:ascii="Times New Roman" w:hAnsi="Times New Roman" w:cs="Times New Roman"/>
          <w:sz w:val="24"/>
          <w:szCs w:val="24"/>
        </w:rPr>
        <w:t>мат</w:t>
      </w:r>
      <w:r w:rsidRPr="00D470DC">
        <w:rPr>
          <w:rFonts w:ascii="Times New Roman" w:hAnsi="Times New Roman" w:cs="Times New Roman"/>
          <w:sz w:val="24"/>
          <w:szCs w:val="24"/>
        </w:rPr>
        <w:t xml:space="preserve"> устава си и изб</w:t>
      </w:r>
      <w:r>
        <w:rPr>
          <w:rFonts w:ascii="Times New Roman" w:hAnsi="Times New Roman" w:cs="Times New Roman"/>
          <w:sz w:val="24"/>
          <w:szCs w:val="24"/>
        </w:rPr>
        <w:t>ират</w:t>
      </w:r>
      <w:r w:rsidRPr="00D470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70DC">
        <w:rPr>
          <w:rFonts w:ascii="Times New Roman" w:hAnsi="Times New Roman" w:cs="Times New Roman"/>
          <w:sz w:val="24"/>
          <w:szCs w:val="24"/>
        </w:rPr>
        <w:t xml:space="preserve"> управителен съвет, състоящ се от всичките девет</w:t>
      </w:r>
      <w:r>
        <w:rPr>
          <w:rFonts w:ascii="Times New Roman" w:hAnsi="Times New Roman" w:cs="Times New Roman"/>
          <w:sz w:val="24"/>
          <w:szCs w:val="24"/>
        </w:rPr>
        <w:t xml:space="preserve">има участници. </w:t>
      </w:r>
      <w:r w:rsidRPr="00D470DC">
        <w:rPr>
          <w:rFonts w:ascii="Times New Roman" w:hAnsi="Times New Roman" w:cs="Times New Roman"/>
          <w:sz w:val="24"/>
          <w:szCs w:val="24"/>
        </w:rPr>
        <w:t xml:space="preserve">Малко </w:t>
      </w:r>
      <w:r>
        <w:rPr>
          <w:rFonts w:ascii="Times New Roman" w:hAnsi="Times New Roman" w:cs="Times New Roman"/>
          <w:sz w:val="24"/>
          <w:szCs w:val="24"/>
        </w:rPr>
        <w:t>по-късно</w:t>
      </w:r>
      <w:r w:rsidRPr="00D470DC">
        <w:rPr>
          <w:rFonts w:ascii="Times New Roman" w:hAnsi="Times New Roman" w:cs="Times New Roman"/>
          <w:sz w:val="24"/>
          <w:szCs w:val="24"/>
        </w:rPr>
        <w:t xml:space="preserve"> управителният съвет </w:t>
      </w:r>
      <w:r>
        <w:rPr>
          <w:rFonts w:ascii="Times New Roman" w:hAnsi="Times New Roman" w:cs="Times New Roman"/>
          <w:sz w:val="24"/>
          <w:szCs w:val="24"/>
        </w:rPr>
        <w:t xml:space="preserve"> </w:t>
      </w:r>
      <w:r w:rsidRPr="00D470DC">
        <w:rPr>
          <w:rFonts w:ascii="Times New Roman" w:hAnsi="Times New Roman" w:cs="Times New Roman"/>
          <w:sz w:val="24"/>
          <w:szCs w:val="24"/>
        </w:rPr>
        <w:t xml:space="preserve"> пода</w:t>
      </w:r>
      <w:r>
        <w:rPr>
          <w:rFonts w:ascii="Times New Roman" w:hAnsi="Times New Roman" w:cs="Times New Roman"/>
          <w:sz w:val="24"/>
          <w:szCs w:val="24"/>
        </w:rPr>
        <w:t>ва</w:t>
      </w:r>
      <w:r w:rsidRPr="00D470DC">
        <w:rPr>
          <w:rFonts w:ascii="Times New Roman" w:hAnsi="Times New Roman" w:cs="Times New Roman"/>
          <w:sz w:val="24"/>
          <w:szCs w:val="24"/>
        </w:rPr>
        <w:t xml:space="preserve"> заявление до Благоевградския окръжен съд, за </w:t>
      </w:r>
      <w:r>
        <w:rPr>
          <w:rFonts w:ascii="Times New Roman" w:hAnsi="Times New Roman" w:cs="Times New Roman"/>
          <w:sz w:val="24"/>
          <w:szCs w:val="24"/>
        </w:rPr>
        <w:t xml:space="preserve"> </w:t>
      </w:r>
      <w:proofErr w:type="spellStart"/>
      <w:r w:rsidRPr="00D470DC">
        <w:rPr>
          <w:rFonts w:ascii="Times New Roman" w:hAnsi="Times New Roman" w:cs="Times New Roman"/>
          <w:sz w:val="24"/>
          <w:szCs w:val="24"/>
        </w:rPr>
        <w:t>регистр</w:t>
      </w:r>
      <w:r>
        <w:rPr>
          <w:rFonts w:ascii="Times New Roman" w:hAnsi="Times New Roman" w:cs="Times New Roman"/>
          <w:sz w:val="24"/>
          <w:szCs w:val="24"/>
        </w:rPr>
        <w:t>ция</w:t>
      </w:r>
      <w:proofErr w:type="spellEnd"/>
      <w:r>
        <w:rPr>
          <w:rFonts w:ascii="Times New Roman" w:hAnsi="Times New Roman" w:cs="Times New Roman"/>
          <w:sz w:val="24"/>
          <w:szCs w:val="24"/>
        </w:rPr>
        <w:t xml:space="preserve"> на</w:t>
      </w:r>
      <w:r w:rsidRPr="00D470DC">
        <w:rPr>
          <w:rFonts w:ascii="Times New Roman" w:hAnsi="Times New Roman" w:cs="Times New Roman"/>
          <w:sz w:val="24"/>
          <w:szCs w:val="24"/>
        </w:rPr>
        <w:t xml:space="preserve"> сдружение</w:t>
      </w:r>
      <w:r>
        <w:rPr>
          <w:rFonts w:ascii="Times New Roman" w:hAnsi="Times New Roman" w:cs="Times New Roman"/>
          <w:sz w:val="24"/>
          <w:szCs w:val="24"/>
        </w:rPr>
        <w:t xml:space="preserve">то. С решение </w:t>
      </w:r>
      <w:r w:rsidRPr="00460FB9">
        <w:rPr>
          <w:rFonts w:ascii="Times New Roman" w:hAnsi="Times New Roman" w:cs="Times New Roman"/>
          <w:sz w:val="24"/>
          <w:szCs w:val="24"/>
        </w:rPr>
        <w:t xml:space="preserve"> № 2768 от 30.06.2014 г. по ф. </w:t>
      </w:r>
      <w:r>
        <w:rPr>
          <w:rFonts w:ascii="Times New Roman" w:hAnsi="Times New Roman" w:cs="Times New Roman"/>
          <w:sz w:val="24"/>
          <w:szCs w:val="24"/>
        </w:rPr>
        <w:t>д. № 36/2014 г. окръжният съд в Благоевград отказва да регистрира сдружението. На първо място това е свързано със записаните цели в устава му, които според съда</w:t>
      </w:r>
      <w:r w:rsidRPr="00460FB9">
        <w:t xml:space="preserve"> </w:t>
      </w:r>
      <w:r>
        <w:rPr>
          <w:rFonts w:ascii="Times New Roman" w:hAnsi="Times New Roman" w:cs="Times New Roman"/>
          <w:sz w:val="24"/>
          <w:szCs w:val="24"/>
        </w:rPr>
        <w:t xml:space="preserve"> </w:t>
      </w:r>
      <w:r w:rsidRPr="00460FB9">
        <w:rPr>
          <w:rFonts w:ascii="Times New Roman" w:hAnsi="Times New Roman" w:cs="Times New Roman"/>
          <w:sz w:val="24"/>
          <w:szCs w:val="24"/>
        </w:rPr>
        <w:t>създа</w:t>
      </w:r>
      <w:r>
        <w:rPr>
          <w:rFonts w:ascii="Times New Roman" w:hAnsi="Times New Roman" w:cs="Times New Roman"/>
          <w:sz w:val="24"/>
          <w:szCs w:val="24"/>
        </w:rPr>
        <w:t xml:space="preserve">ват </w:t>
      </w:r>
      <w:r w:rsidRPr="00460FB9">
        <w:rPr>
          <w:rFonts w:ascii="Times New Roman" w:hAnsi="Times New Roman" w:cs="Times New Roman"/>
          <w:sz w:val="24"/>
          <w:szCs w:val="24"/>
        </w:rPr>
        <w:t xml:space="preserve">впечатлението, че </w:t>
      </w:r>
      <w:r>
        <w:rPr>
          <w:rFonts w:ascii="Times New Roman" w:hAnsi="Times New Roman" w:cs="Times New Roman"/>
          <w:sz w:val="24"/>
          <w:szCs w:val="24"/>
        </w:rPr>
        <w:t>ОМО „</w:t>
      </w:r>
      <w:r w:rsidRPr="00460FB9">
        <w:rPr>
          <w:rFonts w:ascii="Times New Roman" w:hAnsi="Times New Roman" w:cs="Times New Roman"/>
          <w:sz w:val="24"/>
          <w:szCs w:val="24"/>
        </w:rPr>
        <w:t>Илинден</w:t>
      </w:r>
      <w:r>
        <w:rPr>
          <w:rFonts w:ascii="Times New Roman" w:hAnsi="Times New Roman" w:cs="Times New Roman"/>
          <w:sz w:val="24"/>
          <w:szCs w:val="24"/>
        </w:rPr>
        <w:t xml:space="preserve">“ </w:t>
      </w:r>
      <w:r w:rsidRPr="00460FB9">
        <w:rPr>
          <w:rFonts w:ascii="Times New Roman" w:hAnsi="Times New Roman" w:cs="Times New Roman"/>
          <w:sz w:val="24"/>
          <w:szCs w:val="24"/>
        </w:rPr>
        <w:t xml:space="preserve"> възнамерява да предизвика национална и етническа омраза, в противоречие с член 44, </w:t>
      </w:r>
      <w:r>
        <w:rPr>
          <w:rFonts w:ascii="Times New Roman" w:hAnsi="Times New Roman" w:cs="Times New Roman"/>
          <w:sz w:val="24"/>
          <w:szCs w:val="24"/>
        </w:rPr>
        <w:t>§</w:t>
      </w:r>
      <w:r w:rsidRPr="00460FB9">
        <w:rPr>
          <w:rFonts w:ascii="Times New Roman" w:hAnsi="Times New Roman" w:cs="Times New Roman"/>
          <w:sz w:val="24"/>
          <w:szCs w:val="24"/>
        </w:rPr>
        <w:t xml:space="preserve">2 от </w:t>
      </w:r>
      <w:proofErr w:type="spellStart"/>
      <w:r w:rsidRPr="00460FB9">
        <w:rPr>
          <w:rFonts w:ascii="Times New Roman" w:hAnsi="Times New Roman" w:cs="Times New Roman"/>
          <w:sz w:val="24"/>
          <w:szCs w:val="24"/>
        </w:rPr>
        <w:t>Конституцията</w:t>
      </w:r>
      <w:r>
        <w:rPr>
          <w:rFonts w:ascii="Times New Roman" w:hAnsi="Times New Roman" w:cs="Times New Roman"/>
          <w:sz w:val="24"/>
          <w:szCs w:val="24"/>
        </w:rPr>
        <w:t>.На</w:t>
      </w:r>
      <w:proofErr w:type="spellEnd"/>
      <w:r>
        <w:rPr>
          <w:rFonts w:ascii="Times New Roman" w:hAnsi="Times New Roman" w:cs="Times New Roman"/>
          <w:sz w:val="24"/>
          <w:szCs w:val="24"/>
        </w:rPr>
        <w:t xml:space="preserve"> второ място, </w:t>
      </w:r>
      <w:r w:rsidRPr="00426DEB">
        <w:rPr>
          <w:rFonts w:ascii="Times New Roman" w:hAnsi="Times New Roman" w:cs="Times New Roman"/>
          <w:sz w:val="24"/>
          <w:szCs w:val="24"/>
        </w:rPr>
        <w:t>намерението е да се заблуди обществото и да се получи регистрация на организация, която преследва политически цели</w:t>
      </w:r>
      <w:r>
        <w:rPr>
          <w:rFonts w:ascii="Times New Roman" w:hAnsi="Times New Roman" w:cs="Times New Roman"/>
          <w:sz w:val="24"/>
          <w:szCs w:val="24"/>
        </w:rPr>
        <w:t xml:space="preserve">, а на трето място, е налице твърде голямо сходство в наименованията на това сдружение не е уникално, както го изисква </w:t>
      </w:r>
      <w:proofErr w:type="spellStart"/>
      <w:r>
        <w:rPr>
          <w:rFonts w:ascii="Times New Roman" w:hAnsi="Times New Roman" w:cs="Times New Roman"/>
          <w:sz w:val="24"/>
          <w:szCs w:val="24"/>
        </w:rPr>
        <w:t>законът.Решението</w:t>
      </w:r>
      <w:proofErr w:type="spellEnd"/>
      <w:r>
        <w:rPr>
          <w:rFonts w:ascii="Times New Roman" w:hAnsi="Times New Roman" w:cs="Times New Roman"/>
          <w:sz w:val="24"/>
          <w:szCs w:val="24"/>
        </w:rPr>
        <w:t xml:space="preserve"> е обжалвано. С </w:t>
      </w:r>
      <w:proofErr w:type="spellStart"/>
      <w:r w:rsidRPr="00426DEB">
        <w:rPr>
          <w:rFonts w:ascii="Times New Roman" w:hAnsi="Times New Roman" w:cs="Times New Roman"/>
          <w:sz w:val="24"/>
          <w:szCs w:val="24"/>
        </w:rPr>
        <w:t>реш</w:t>
      </w:r>
      <w:proofErr w:type="spellEnd"/>
      <w:r w:rsidRPr="00426DEB">
        <w:rPr>
          <w:rFonts w:ascii="Times New Roman" w:hAnsi="Times New Roman" w:cs="Times New Roman"/>
          <w:sz w:val="24"/>
          <w:szCs w:val="24"/>
        </w:rPr>
        <w:t>. № 2272 от 18.11.2015 г.</w:t>
      </w:r>
      <w:r>
        <w:rPr>
          <w:rFonts w:ascii="Times New Roman" w:hAnsi="Times New Roman" w:cs="Times New Roman"/>
          <w:sz w:val="24"/>
          <w:szCs w:val="24"/>
        </w:rPr>
        <w:t xml:space="preserve"> по ф. д. № 2968/2014 г., САС оставя в сила решението на окръжния съд.</w:t>
      </w:r>
      <w:r w:rsidRPr="00426DEB">
        <w:t xml:space="preserve"> </w:t>
      </w:r>
      <w:r>
        <w:rPr>
          <w:rFonts w:ascii="Times New Roman" w:hAnsi="Times New Roman" w:cs="Times New Roman"/>
          <w:sz w:val="24"/>
          <w:szCs w:val="24"/>
        </w:rPr>
        <w:t xml:space="preserve">Той достига </w:t>
      </w:r>
      <w:r w:rsidRPr="00426DEB">
        <w:rPr>
          <w:rFonts w:ascii="Times New Roman" w:hAnsi="Times New Roman" w:cs="Times New Roman"/>
          <w:sz w:val="24"/>
          <w:szCs w:val="24"/>
        </w:rPr>
        <w:t xml:space="preserve"> до заключението, че е необходимо да се откаже </w:t>
      </w:r>
      <w:r>
        <w:rPr>
          <w:rFonts w:ascii="Times New Roman" w:hAnsi="Times New Roman" w:cs="Times New Roman"/>
          <w:sz w:val="24"/>
          <w:szCs w:val="24"/>
        </w:rPr>
        <w:t xml:space="preserve"> </w:t>
      </w:r>
      <w:r w:rsidRPr="00426DEB">
        <w:rPr>
          <w:rFonts w:ascii="Times New Roman" w:hAnsi="Times New Roman" w:cs="Times New Roman"/>
          <w:sz w:val="24"/>
          <w:szCs w:val="24"/>
        </w:rPr>
        <w:t xml:space="preserve"> регистрация</w:t>
      </w:r>
      <w:r>
        <w:rPr>
          <w:rFonts w:ascii="Times New Roman" w:hAnsi="Times New Roman" w:cs="Times New Roman"/>
          <w:sz w:val="24"/>
          <w:szCs w:val="24"/>
        </w:rPr>
        <w:t>та</w:t>
      </w:r>
      <w:r w:rsidRPr="00426DEB">
        <w:rPr>
          <w:rFonts w:ascii="Times New Roman" w:hAnsi="Times New Roman" w:cs="Times New Roman"/>
          <w:sz w:val="24"/>
          <w:szCs w:val="24"/>
        </w:rPr>
        <w:t xml:space="preserve">, въпреки че признава, че е възможно да се разпусне вече регистрирана асоциация, ако се е ангажирала с противоконституционно или противоправно поведение. Отказът е оправдана превантивна </w:t>
      </w:r>
      <w:proofErr w:type="spellStart"/>
      <w:r w:rsidRPr="00426DEB">
        <w:rPr>
          <w:rFonts w:ascii="Times New Roman" w:hAnsi="Times New Roman" w:cs="Times New Roman"/>
          <w:sz w:val="24"/>
          <w:szCs w:val="24"/>
        </w:rPr>
        <w:t>мярка.</w:t>
      </w:r>
      <w:r>
        <w:rPr>
          <w:rFonts w:ascii="Times New Roman" w:hAnsi="Times New Roman" w:cs="Times New Roman"/>
          <w:sz w:val="24"/>
          <w:szCs w:val="24"/>
        </w:rPr>
        <w:t>Решението</w:t>
      </w:r>
      <w:proofErr w:type="spellEnd"/>
      <w:r>
        <w:rPr>
          <w:rFonts w:ascii="Times New Roman" w:hAnsi="Times New Roman" w:cs="Times New Roman"/>
          <w:sz w:val="24"/>
          <w:szCs w:val="24"/>
        </w:rPr>
        <w:t xml:space="preserve"> е подписано с особено мнение на един от членовете на състава, който намира, че той е непропорционален и неоправдан, тъй като не </w:t>
      </w:r>
      <w:proofErr w:type="spellStart"/>
      <w:r>
        <w:rPr>
          <w:rFonts w:ascii="Times New Roman" w:hAnsi="Times New Roman" w:cs="Times New Roman"/>
          <w:sz w:val="24"/>
          <w:szCs w:val="24"/>
        </w:rPr>
        <w:t>съществу</w:t>
      </w:r>
      <w:proofErr w:type="spellEnd"/>
      <w:r>
        <w:rPr>
          <w:rFonts w:ascii="Times New Roman" w:hAnsi="Times New Roman" w:cs="Times New Roman"/>
          <w:sz w:val="24"/>
          <w:szCs w:val="24"/>
        </w:rPr>
        <w:t xml:space="preserve"> действия на основателите на организацията, които да </w:t>
      </w:r>
      <w:proofErr w:type="spellStart"/>
      <w:r>
        <w:rPr>
          <w:rFonts w:ascii="Times New Roman" w:hAnsi="Times New Roman" w:cs="Times New Roman"/>
          <w:sz w:val="24"/>
          <w:szCs w:val="24"/>
        </w:rPr>
        <w:t>пртиворечат</w:t>
      </w:r>
      <w:proofErr w:type="spellEnd"/>
      <w:r>
        <w:rPr>
          <w:rFonts w:ascii="Times New Roman" w:hAnsi="Times New Roman" w:cs="Times New Roman"/>
          <w:sz w:val="24"/>
          <w:szCs w:val="24"/>
        </w:rPr>
        <w:t xml:space="preserve"> на чл. 44, ал. 2 от Конституцията. Това решение е обжалвано, но с </w:t>
      </w:r>
      <w:proofErr w:type="spellStart"/>
      <w:r w:rsidRPr="00C96D06">
        <w:rPr>
          <w:rFonts w:ascii="Times New Roman" w:hAnsi="Times New Roman" w:cs="Times New Roman"/>
          <w:sz w:val="24"/>
          <w:szCs w:val="24"/>
        </w:rPr>
        <w:t>опр</w:t>
      </w:r>
      <w:proofErr w:type="spellEnd"/>
      <w:r w:rsidRPr="00C96D06">
        <w:rPr>
          <w:rFonts w:ascii="Times New Roman" w:hAnsi="Times New Roman" w:cs="Times New Roman"/>
          <w:sz w:val="24"/>
          <w:szCs w:val="24"/>
        </w:rPr>
        <w:t xml:space="preserve">. № 317 от 15.07.2016 г. по ч. т. д. № </w:t>
      </w:r>
      <w:r w:rsidRPr="00C96D06">
        <w:rPr>
          <w:rFonts w:ascii="Times New Roman" w:hAnsi="Times New Roman" w:cs="Times New Roman"/>
          <w:sz w:val="24"/>
          <w:szCs w:val="24"/>
        </w:rPr>
        <w:lastRenderedPageBreak/>
        <w:t>1062/2016 г., ВКС, I т. о.</w:t>
      </w:r>
      <w:r>
        <w:rPr>
          <w:rFonts w:ascii="Times New Roman" w:hAnsi="Times New Roman" w:cs="Times New Roman"/>
          <w:sz w:val="24"/>
          <w:szCs w:val="24"/>
        </w:rPr>
        <w:t xml:space="preserve"> Намира, че решението на апелативния съд е окончателно и не подлежи на обжалване.</w:t>
      </w:r>
    </w:p>
    <w:p w:rsidR="005D5D6D" w:rsidRPr="00D30867" w:rsidRDefault="005D5D6D" w:rsidP="005D5D6D">
      <w:pPr>
        <w:pStyle w:val="NoSpacing"/>
        <w:jc w:val="both"/>
        <w:rPr>
          <w:rFonts w:ascii="Times New Roman" w:hAnsi="Times New Roman" w:cs="Times New Roman"/>
          <w:szCs w:val="24"/>
        </w:rPr>
      </w:pPr>
      <w:r>
        <w:rPr>
          <w:rFonts w:ascii="Times New Roman" w:hAnsi="Times New Roman" w:cs="Times New Roman"/>
          <w:szCs w:val="24"/>
        </w:rPr>
        <w:t xml:space="preserve">Съдът повтаря някои от изводите си, посочени в решенията му по </w:t>
      </w:r>
      <w:r w:rsidRPr="00D30867">
        <w:rPr>
          <w:rFonts w:ascii="Times New Roman" w:hAnsi="Times New Roman" w:cs="Times New Roman"/>
          <w:szCs w:val="24"/>
        </w:rPr>
        <w:t>жалба</w:t>
      </w:r>
      <w:r w:rsidRPr="00D30867">
        <w:rPr>
          <w:rFonts w:ascii="Times New Roman" w:hAnsi="Times New Roman" w:cs="Times New Roman"/>
          <w:i/>
          <w:sz w:val="24"/>
          <w:szCs w:val="24"/>
        </w:rPr>
        <w:t xml:space="preserve"> </w:t>
      </w:r>
      <w:proofErr w:type="spellStart"/>
      <w:r w:rsidRPr="00D30867">
        <w:rPr>
          <w:rFonts w:ascii="Times New Roman" w:hAnsi="Times New Roman" w:cs="Times New Roman"/>
          <w:i/>
          <w:sz w:val="24"/>
          <w:szCs w:val="24"/>
        </w:rPr>
        <w:t>Yordan</w:t>
      </w:r>
      <w:proofErr w:type="spellEnd"/>
      <w:r w:rsidRPr="00D30867">
        <w:rPr>
          <w:rFonts w:ascii="Times New Roman" w:hAnsi="Times New Roman" w:cs="Times New Roman"/>
          <w:i/>
          <w:sz w:val="24"/>
          <w:szCs w:val="24"/>
        </w:rPr>
        <w:t xml:space="preserve"> </w:t>
      </w:r>
      <w:proofErr w:type="spellStart"/>
      <w:r w:rsidRPr="00D30867">
        <w:rPr>
          <w:rFonts w:ascii="Times New Roman" w:hAnsi="Times New Roman" w:cs="Times New Roman"/>
          <w:i/>
          <w:sz w:val="24"/>
          <w:szCs w:val="24"/>
        </w:rPr>
        <w:t>Ivanov</w:t>
      </w:r>
      <w:proofErr w:type="spellEnd"/>
      <w:r w:rsidRPr="00D30867">
        <w:rPr>
          <w:rFonts w:ascii="Times New Roman" w:hAnsi="Times New Roman" w:cs="Times New Roman"/>
          <w:i/>
          <w:sz w:val="24"/>
          <w:szCs w:val="24"/>
        </w:rPr>
        <w:t xml:space="preserve"> </w:t>
      </w:r>
      <w:proofErr w:type="spellStart"/>
      <w:r w:rsidRPr="00D30867">
        <w:rPr>
          <w:rFonts w:ascii="Times New Roman" w:hAnsi="Times New Roman" w:cs="Times New Roman"/>
          <w:i/>
          <w:sz w:val="24"/>
          <w:szCs w:val="24"/>
        </w:rPr>
        <w:t>and</w:t>
      </w:r>
      <w:proofErr w:type="spellEnd"/>
      <w:r w:rsidRPr="00D30867">
        <w:rPr>
          <w:rFonts w:ascii="Times New Roman" w:hAnsi="Times New Roman" w:cs="Times New Roman"/>
          <w:i/>
          <w:sz w:val="24"/>
          <w:szCs w:val="24"/>
        </w:rPr>
        <w:t xml:space="preserve"> </w:t>
      </w:r>
      <w:proofErr w:type="spellStart"/>
      <w:r w:rsidRPr="00D30867">
        <w:rPr>
          <w:rFonts w:ascii="Times New Roman" w:hAnsi="Times New Roman" w:cs="Times New Roman"/>
          <w:i/>
          <w:sz w:val="24"/>
          <w:szCs w:val="24"/>
        </w:rPr>
        <w:t>Others</w:t>
      </w:r>
      <w:proofErr w:type="spellEnd"/>
      <w:r w:rsidRPr="00D30867">
        <w:rPr>
          <w:rFonts w:ascii="Times New Roman" w:hAnsi="Times New Roman" w:cs="Times New Roman"/>
          <w:i/>
          <w:sz w:val="24"/>
          <w:szCs w:val="24"/>
        </w:rPr>
        <w:t xml:space="preserve"> v. </w:t>
      </w:r>
      <w:proofErr w:type="spellStart"/>
      <w:r w:rsidRPr="00D30867">
        <w:rPr>
          <w:rFonts w:ascii="Times New Roman" w:hAnsi="Times New Roman" w:cs="Times New Roman"/>
          <w:i/>
          <w:sz w:val="24"/>
          <w:szCs w:val="24"/>
        </w:rPr>
        <w:t>Bulgaria</w:t>
      </w:r>
      <w:proofErr w:type="spellEnd"/>
      <w:r w:rsidRPr="00685BA5">
        <w:rPr>
          <w:rFonts w:ascii="Times New Roman" w:hAnsi="Times New Roman" w:cs="Times New Roman"/>
          <w:i/>
          <w:sz w:val="24"/>
          <w:szCs w:val="24"/>
        </w:rPr>
        <w:t xml:space="preserve"> </w:t>
      </w:r>
      <w:r w:rsidRPr="00685BA5">
        <w:rPr>
          <w:rFonts w:ascii="Times New Roman" w:hAnsi="Times New Roman" w:cs="Times New Roman"/>
          <w:sz w:val="24"/>
          <w:szCs w:val="24"/>
        </w:rPr>
        <w:t>(</w:t>
      </w:r>
      <w:proofErr w:type="spellStart"/>
      <w:r w:rsidRPr="00FA2A67">
        <w:rPr>
          <w:rFonts w:ascii="Times New Roman" w:hAnsi="Times New Roman" w:cs="Times New Roman"/>
          <w:i/>
          <w:sz w:val="24"/>
          <w:szCs w:val="24"/>
        </w:rPr>
        <w:t>Application</w:t>
      </w:r>
      <w:proofErr w:type="spellEnd"/>
      <w:r w:rsidRPr="00FA2A67">
        <w:rPr>
          <w:rFonts w:ascii="Times New Roman" w:hAnsi="Times New Roman" w:cs="Times New Roman"/>
          <w:i/>
          <w:sz w:val="24"/>
          <w:szCs w:val="24"/>
        </w:rPr>
        <w:t xml:space="preserve"> </w:t>
      </w:r>
      <w:proofErr w:type="spellStart"/>
      <w:r w:rsidRPr="00FA2A67">
        <w:rPr>
          <w:rFonts w:ascii="Times New Roman" w:hAnsi="Times New Roman" w:cs="Times New Roman"/>
          <w:i/>
          <w:sz w:val="24"/>
          <w:szCs w:val="24"/>
        </w:rPr>
        <w:t>no</w:t>
      </w:r>
      <w:proofErr w:type="spellEnd"/>
      <w:r w:rsidRPr="00FA2A67">
        <w:rPr>
          <w:rFonts w:ascii="Times New Roman" w:hAnsi="Times New Roman" w:cs="Times New Roman"/>
          <w:i/>
          <w:sz w:val="24"/>
          <w:szCs w:val="24"/>
        </w:rPr>
        <w:t>. 70502/13</w:t>
      </w:r>
      <w:r w:rsidRPr="00685BA5">
        <w:rPr>
          <w:rFonts w:ascii="Times New Roman" w:hAnsi="Times New Roman" w:cs="Times New Roman"/>
          <w:sz w:val="24"/>
          <w:szCs w:val="24"/>
        </w:rPr>
        <w:t>)</w:t>
      </w:r>
      <w:r>
        <w:rPr>
          <w:rFonts w:ascii="Times New Roman" w:hAnsi="Times New Roman" w:cs="Times New Roman"/>
          <w:sz w:val="24"/>
          <w:szCs w:val="24"/>
        </w:rPr>
        <w:t>,</w:t>
      </w:r>
      <w:r w:rsidRPr="00D30867">
        <w:rPr>
          <w:rFonts w:ascii="Times New Roman" w:hAnsi="Times New Roman" w:cs="Times New Roman"/>
          <w:sz w:val="24"/>
          <w:szCs w:val="24"/>
        </w:rPr>
        <w:t xml:space="preserve"> 11 </w:t>
      </w:r>
      <w:r w:rsidRPr="00685BA5">
        <w:rPr>
          <w:rFonts w:ascii="Times New Roman" w:hAnsi="Times New Roman" w:cs="Times New Roman"/>
          <w:sz w:val="24"/>
          <w:szCs w:val="24"/>
          <w:lang w:val="en-US"/>
        </w:rPr>
        <w:t>January</w:t>
      </w:r>
      <w:r w:rsidRPr="00D30867">
        <w:rPr>
          <w:rFonts w:ascii="Times New Roman" w:hAnsi="Times New Roman" w:cs="Times New Roman"/>
          <w:sz w:val="24"/>
          <w:szCs w:val="24"/>
        </w:rPr>
        <w:t xml:space="preserve"> 2018</w:t>
      </w:r>
      <w:r>
        <w:rPr>
          <w:rFonts w:ascii="Times New Roman" w:hAnsi="Times New Roman" w:cs="Times New Roman"/>
          <w:sz w:val="24"/>
          <w:szCs w:val="24"/>
        </w:rPr>
        <w:t xml:space="preserve">. Той приема, че отказът да се </w:t>
      </w:r>
      <w:proofErr w:type="spellStart"/>
      <w:r>
        <w:rPr>
          <w:rFonts w:ascii="Times New Roman" w:hAnsi="Times New Roman" w:cs="Times New Roman"/>
          <w:sz w:val="24"/>
          <w:szCs w:val="24"/>
        </w:rPr>
        <w:t>ретгистрира</w:t>
      </w:r>
      <w:proofErr w:type="spellEnd"/>
      <w:r>
        <w:rPr>
          <w:rFonts w:ascii="Times New Roman" w:hAnsi="Times New Roman" w:cs="Times New Roman"/>
          <w:sz w:val="24"/>
          <w:szCs w:val="24"/>
        </w:rPr>
        <w:t xml:space="preserve"> сдружението представлява ограничение на неговото право на сдружение. Според Съда не се налага</w:t>
      </w:r>
      <w:r>
        <w:rPr>
          <w:rFonts w:ascii="Times New Roman" w:eastAsiaTheme="minorEastAsia" w:hAnsi="Times New Roman" w:cs="Times New Roman"/>
          <w:sz w:val="24"/>
          <w:szCs w:val="24"/>
        </w:rPr>
        <w:t xml:space="preserve"> </w:t>
      </w:r>
      <w:r w:rsidRPr="00D30867">
        <w:rPr>
          <w:rFonts w:ascii="Times New Roman" w:hAnsi="Times New Roman" w:cs="Times New Roman"/>
          <w:szCs w:val="24"/>
        </w:rPr>
        <w:t xml:space="preserve">да се изследва дали това ограничение е било "предписано от закона" или </w:t>
      </w:r>
      <w:r>
        <w:rPr>
          <w:rFonts w:ascii="Times New Roman" w:hAnsi="Times New Roman" w:cs="Times New Roman"/>
          <w:szCs w:val="24"/>
        </w:rPr>
        <w:t xml:space="preserve">дали е </w:t>
      </w:r>
      <w:r w:rsidRPr="00D30867">
        <w:rPr>
          <w:rFonts w:ascii="Times New Roman" w:hAnsi="Times New Roman" w:cs="Times New Roman"/>
          <w:szCs w:val="24"/>
        </w:rPr>
        <w:t xml:space="preserve">преследвало легитимна цел </w:t>
      </w:r>
      <w:r>
        <w:rPr>
          <w:rFonts w:ascii="Times New Roman" w:hAnsi="Times New Roman" w:cs="Times New Roman"/>
          <w:szCs w:val="24"/>
        </w:rPr>
        <w:t xml:space="preserve">тъй като дори и при положителен </w:t>
      </w:r>
      <w:proofErr w:type="spellStart"/>
      <w:r>
        <w:rPr>
          <w:rFonts w:ascii="Times New Roman" w:hAnsi="Times New Roman" w:cs="Times New Roman"/>
          <w:szCs w:val="24"/>
        </w:rPr>
        <w:t>отгово</w:t>
      </w:r>
      <w:proofErr w:type="spellEnd"/>
      <w:r>
        <w:rPr>
          <w:rFonts w:ascii="Times New Roman" w:hAnsi="Times New Roman" w:cs="Times New Roman"/>
          <w:szCs w:val="24"/>
        </w:rPr>
        <w:t xml:space="preserve"> на тези два въпроса, във всички случаи то</w:t>
      </w:r>
      <w:r w:rsidRPr="00D30867">
        <w:rPr>
          <w:rFonts w:ascii="Times New Roman" w:hAnsi="Times New Roman" w:cs="Times New Roman"/>
          <w:szCs w:val="24"/>
        </w:rPr>
        <w:t xml:space="preserve"> не е</w:t>
      </w:r>
      <w:r>
        <w:rPr>
          <w:rFonts w:ascii="Times New Roman" w:hAnsi="Times New Roman" w:cs="Times New Roman"/>
          <w:szCs w:val="24"/>
        </w:rPr>
        <w:t xml:space="preserve"> било</w:t>
      </w:r>
      <w:r w:rsidRPr="00D30867">
        <w:rPr>
          <w:rFonts w:ascii="Times New Roman" w:hAnsi="Times New Roman" w:cs="Times New Roman"/>
          <w:szCs w:val="24"/>
        </w:rPr>
        <w:t xml:space="preserve"> "необходимо в едно демократично общество" поради следните причини.</w:t>
      </w:r>
    </w:p>
    <w:p w:rsidR="005D5D6D" w:rsidRPr="00D30867" w:rsidRDefault="005D5D6D" w:rsidP="005D5D6D">
      <w:pPr>
        <w:rPr>
          <w:rFonts w:ascii="Times New Roman" w:hAnsi="Times New Roman" w:cs="Times New Roman"/>
          <w:szCs w:val="24"/>
          <w:lang w:val="bg-BG"/>
        </w:rPr>
      </w:pPr>
      <w:r>
        <w:rPr>
          <w:rFonts w:ascii="Times New Roman" w:hAnsi="Times New Roman" w:cs="Times New Roman"/>
          <w:szCs w:val="24"/>
          <w:lang w:val="bg-BG"/>
        </w:rPr>
        <w:t>Мотивите на</w:t>
      </w:r>
      <w:r w:rsidRPr="00D30867">
        <w:rPr>
          <w:rFonts w:ascii="Times New Roman" w:hAnsi="Times New Roman" w:cs="Times New Roman"/>
          <w:szCs w:val="24"/>
          <w:lang w:val="bg-BG"/>
        </w:rPr>
        <w:t xml:space="preserve"> Софийския апелативен съд</w:t>
      </w:r>
      <w:r>
        <w:rPr>
          <w:rFonts w:ascii="Times New Roman" w:hAnsi="Times New Roman" w:cs="Times New Roman"/>
          <w:szCs w:val="24"/>
          <w:lang w:val="bg-BG"/>
        </w:rPr>
        <w:t xml:space="preserve"> да откаже регистрацията</w:t>
      </w:r>
      <w:r w:rsidRPr="00D30867">
        <w:rPr>
          <w:rFonts w:ascii="Times New Roman" w:hAnsi="Times New Roman" w:cs="Times New Roman"/>
          <w:szCs w:val="24"/>
          <w:lang w:val="bg-BG"/>
        </w:rPr>
        <w:t>, с</w:t>
      </w:r>
      <w:r>
        <w:rPr>
          <w:rFonts w:ascii="Times New Roman" w:hAnsi="Times New Roman" w:cs="Times New Roman"/>
          <w:szCs w:val="24"/>
          <w:lang w:val="bg-BG"/>
        </w:rPr>
        <w:t xml:space="preserve">а свързани с  </w:t>
      </w:r>
      <w:r w:rsidRPr="00D30867">
        <w:rPr>
          <w:rFonts w:ascii="Times New Roman" w:hAnsi="Times New Roman" w:cs="Times New Roman"/>
          <w:szCs w:val="24"/>
          <w:lang w:val="bg-BG"/>
        </w:rPr>
        <w:t xml:space="preserve"> две основания: а) рискът от напрежение в района, в който е основан</w:t>
      </w:r>
      <w:r>
        <w:rPr>
          <w:rFonts w:ascii="Times New Roman" w:hAnsi="Times New Roman" w:cs="Times New Roman"/>
          <w:szCs w:val="24"/>
          <w:lang w:val="bg-BG"/>
        </w:rPr>
        <w:t>о ОМО „</w:t>
      </w:r>
      <w:r w:rsidRPr="00D30867">
        <w:rPr>
          <w:rFonts w:ascii="Times New Roman" w:hAnsi="Times New Roman" w:cs="Times New Roman"/>
          <w:szCs w:val="24"/>
          <w:lang w:val="bg-BG"/>
        </w:rPr>
        <w:t>Илинден</w:t>
      </w:r>
      <w:r>
        <w:rPr>
          <w:rFonts w:ascii="Times New Roman" w:hAnsi="Times New Roman" w:cs="Times New Roman"/>
          <w:szCs w:val="24"/>
          <w:lang w:val="bg-BG"/>
        </w:rPr>
        <w:t>“</w:t>
      </w:r>
      <w:r w:rsidRPr="00D30867">
        <w:rPr>
          <w:rFonts w:ascii="Times New Roman" w:hAnsi="Times New Roman" w:cs="Times New Roman"/>
          <w:szCs w:val="24"/>
          <w:lang w:val="bg-BG"/>
        </w:rPr>
        <w:t xml:space="preserve"> в случай на регистрация, и б) правото на мнозинството от българите да не бъдат изложени на </w:t>
      </w:r>
      <w:r>
        <w:rPr>
          <w:rFonts w:ascii="Times New Roman" w:hAnsi="Times New Roman" w:cs="Times New Roman"/>
          <w:szCs w:val="24"/>
          <w:lang w:val="bg-BG"/>
        </w:rPr>
        <w:t>въздействието на</w:t>
      </w:r>
      <w:r w:rsidRPr="00D30867">
        <w:rPr>
          <w:rFonts w:ascii="Times New Roman" w:hAnsi="Times New Roman" w:cs="Times New Roman"/>
          <w:szCs w:val="24"/>
          <w:lang w:val="bg-BG"/>
        </w:rPr>
        <w:t xml:space="preserve"> възгледи, които</w:t>
      </w:r>
      <w:r>
        <w:rPr>
          <w:rFonts w:ascii="Times New Roman" w:hAnsi="Times New Roman" w:cs="Times New Roman"/>
          <w:szCs w:val="24"/>
          <w:lang w:val="bg-BG"/>
        </w:rPr>
        <w:t xml:space="preserve"> се приемат за</w:t>
      </w:r>
      <w:r w:rsidRPr="00D30867">
        <w:rPr>
          <w:rFonts w:ascii="Times New Roman" w:hAnsi="Times New Roman" w:cs="Times New Roman"/>
          <w:szCs w:val="24"/>
          <w:lang w:val="bg-BG"/>
        </w:rPr>
        <w:t xml:space="preserve"> обидни. </w:t>
      </w:r>
      <w:r w:rsidRPr="00DC6A73">
        <w:rPr>
          <w:rFonts w:ascii="Times New Roman" w:hAnsi="Times New Roman" w:cs="Times New Roman"/>
          <w:szCs w:val="24"/>
          <w:lang w:val="bg-BG"/>
        </w:rPr>
        <w:t xml:space="preserve">. Съдът обаче припомня, че в неговото решение </w:t>
      </w:r>
      <w:proofErr w:type="spellStart"/>
      <w:r w:rsidRPr="00DC6A73">
        <w:rPr>
          <w:rFonts w:ascii="Times New Roman" w:hAnsi="Times New Roman" w:cs="Times New Roman"/>
          <w:i/>
          <w:szCs w:val="24"/>
        </w:rPr>
        <w:t>Stankov</w:t>
      </w:r>
      <w:proofErr w:type="spellEnd"/>
      <w:r w:rsidRPr="00DC6A73">
        <w:rPr>
          <w:rFonts w:ascii="Times New Roman" w:hAnsi="Times New Roman" w:cs="Times New Roman"/>
          <w:i/>
          <w:szCs w:val="24"/>
          <w:lang w:val="bg-BG"/>
        </w:rPr>
        <w:t xml:space="preserve"> </w:t>
      </w:r>
      <w:r w:rsidRPr="00DC6A73">
        <w:rPr>
          <w:rFonts w:ascii="Times New Roman" w:hAnsi="Times New Roman" w:cs="Times New Roman"/>
          <w:i/>
          <w:szCs w:val="24"/>
        </w:rPr>
        <w:t>and</w:t>
      </w:r>
      <w:r w:rsidRPr="00DC6A73">
        <w:rPr>
          <w:rFonts w:ascii="Times New Roman" w:hAnsi="Times New Roman" w:cs="Times New Roman"/>
          <w:i/>
          <w:szCs w:val="24"/>
          <w:lang w:val="bg-BG"/>
        </w:rPr>
        <w:t xml:space="preserve"> </w:t>
      </w:r>
      <w:r w:rsidRPr="00DC6A73">
        <w:rPr>
          <w:rFonts w:ascii="Times New Roman" w:hAnsi="Times New Roman" w:cs="Times New Roman"/>
          <w:i/>
          <w:szCs w:val="24"/>
        </w:rPr>
        <w:t>the</w:t>
      </w:r>
      <w:r w:rsidRPr="00DC6A73">
        <w:rPr>
          <w:rFonts w:ascii="Times New Roman" w:hAnsi="Times New Roman" w:cs="Times New Roman"/>
          <w:i/>
          <w:szCs w:val="24"/>
          <w:lang w:val="bg-BG"/>
        </w:rPr>
        <w:t xml:space="preserve"> </w:t>
      </w:r>
      <w:r w:rsidRPr="00DC6A73">
        <w:rPr>
          <w:rFonts w:ascii="Times New Roman" w:hAnsi="Times New Roman" w:cs="Times New Roman"/>
          <w:i/>
          <w:szCs w:val="24"/>
        </w:rPr>
        <w:t>United</w:t>
      </w:r>
      <w:r w:rsidRPr="00DC6A73">
        <w:rPr>
          <w:rFonts w:ascii="Times New Roman" w:hAnsi="Times New Roman" w:cs="Times New Roman"/>
          <w:i/>
          <w:szCs w:val="24"/>
          <w:lang w:val="bg-BG"/>
        </w:rPr>
        <w:t xml:space="preserve"> </w:t>
      </w:r>
      <w:r w:rsidRPr="00DC6A73">
        <w:rPr>
          <w:rFonts w:ascii="Times New Roman" w:hAnsi="Times New Roman" w:cs="Times New Roman"/>
          <w:i/>
          <w:szCs w:val="24"/>
        </w:rPr>
        <w:t>Macedonian</w:t>
      </w:r>
      <w:r w:rsidRPr="00DC6A73">
        <w:rPr>
          <w:rFonts w:ascii="Times New Roman" w:hAnsi="Times New Roman" w:cs="Times New Roman"/>
          <w:i/>
          <w:szCs w:val="24"/>
          <w:lang w:val="bg-BG"/>
        </w:rPr>
        <w:t xml:space="preserve"> </w:t>
      </w:r>
      <w:r w:rsidRPr="00DC6A73">
        <w:rPr>
          <w:rFonts w:ascii="Times New Roman" w:hAnsi="Times New Roman" w:cs="Times New Roman"/>
          <w:i/>
          <w:szCs w:val="24"/>
        </w:rPr>
        <w:t>Organisation</w:t>
      </w:r>
      <w:r w:rsidRPr="00DC6A73">
        <w:rPr>
          <w:rFonts w:ascii="Times New Roman" w:hAnsi="Times New Roman" w:cs="Times New Roman"/>
          <w:i/>
          <w:szCs w:val="24"/>
          <w:lang w:val="bg-BG"/>
        </w:rPr>
        <w:t xml:space="preserve"> </w:t>
      </w:r>
      <w:proofErr w:type="spellStart"/>
      <w:r w:rsidRPr="00DC6A73">
        <w:rPr>
          <w:rFonts w:ascii="Times New Roman" w:hAnsi="Times New Roman" w:cs="Times New Roman"/>
          <w:i/>
          <w:szCs w:val="24"/>
        </w:rPr>
        <w:t>Ilinden</w:t>
      </w:r>
      <w:proofErr w:type="spellEnd"/>
      <w:r w:rsidRPr="00DC6A73">
        <w:rPr>
          <w:rFonts w:ascii="Times New Roman" w:hAnsi="Times New Roman" w:cs="Times New Roman"/>
          <w:i/>
          <w:szCs w:val="24"/>
          <w:lang w:val="bg-BG"/>
        </w:rPr>
        <w:t>, §§ 94</w:t>
      </w:r>
      <w:r>
        <w:rPr>
          <w:rFonts w:ascii="Times New Roman" w:hAnsi="Times New Roman" w:cs="Times New Roman"/>
          <w:i/>
          <w:szCs w:val="24"/>
          <w:lang w:val="bg-BG"/>
        </w:rPr>
        <w:t xml:space="preserve"> и</w:t>
      </w:r>
      <w:r w:rsidRPr="00DC6A73">
        <w:rPr>
          <w:rFonts w:ascii="Times New Roman" w:hAnsi="Times New Roman" w:cs="Times New Roman"/>
          <w:i/>
          <w:szCs w:val="24"/>
          <w:lang w:val="bg-BG"/>
        </w:rPr>
        <w:t xml:space="preserve"> 106-07</w:t>
      </w:r>
      <w:r>
        <w:rPr>
          <w:rFonts w:ascii="Times New Roman" w:hAnsi="Times New Roman" w:cs="Times New Roman"/>
          <w:i/>
          <w:szCs w:val="24"/>
          <w:lang w:val="bg-BG"/>
        </w:rPr>
        <w:t xml:space="preserve"> </w:t>
      </w:r>
      <w:r w:rsidRPr="00DC6A73">
        <w:rPr>
          <w:rFonts w:ascii="Times New Roman" w:hAnsi="Times New Roman" w:cs="Times New Roman"/>
          <w:szCs w:val="24"/>
          <w:lang w:val="bg-BG"/>
        </w:rPr>
        <w:t>тези  две причини са счетени за недостатъчни, за да оправдаят отказ</w:t>
      </w:r>
      <w:r>
        <w:rPr>
          <w:rFonts w:ascii="Times New Roman" w:hAnsi="Times New Roman" w:cs="Times New Roman"/>
          <w:szCs w:val="24"/>
          <w:lang w:val="bg-BG"/>
        </w:rPr>
        <w:t>а</w:t>
      </w:r>
      <w:r w:rsidRPr="00DC6A73">
        <w:rPr>
          <w:rFonts w:ascii="Times New Roman" w:hAnsi="Times New Roman" w:cs="Times New Roman"/>
          <w:szCs w:val="24"/>
          <w:lang w:val="bg-BG"/>
        </w:rPr>
        <w:t xml:space="preserve"> за </w:t>
      </w:r>
      <w:proofErr w:type="spellStart"/>
      <w:r w:rsidRPr="00DC6A73">
        <w:rPr>
          <w:rFonts w:ascii="Times New Roman" w:hAnsi="Times New Roman" w:cs="Times New Roman"/>
          <w:szCs w:val="24"/>
          <w:lang w:val="bg-BG"/>
        </w:rPr>
        <w:t>регистрация</w:t>
      </w:r>
      <w:r>
        <w:rPr>
          <w:rFonts w:ascii="Times New Roman" w:hAnsi="Times New Roman" w:cs="Times New Roman"/>
          <w:szCs w:val="24"/>
          <w:lang w:val="bg-BG"/>
        </w:rPr>
        <w:t>а</w:t>
      </w:r>
      <w:proofErr w:type="spellEnd"/>
      <w:r>
        <w:rPr>
          <w:rFonts w:ascii="Times New Roman" w:hAnsi="Times New Roman" w:cs="Times New Roman"/>
          <w:szCs w:val="24"/>
          <w:lang w:val="bg-BG"/>
        </w:rPr>
        <w:t xml:space="preserve"> освен това</w:t>
      </w:r>
      <w:r w:rsidRPr="00D30867">
        <w:rPr>
          <w:rFonts w:ascii="Times New Roman" w:hAnsi="Times New Roman" w:cs="Times New Roman"/>
          <w:szCs w:val="24"/>
          <w:lang w:val="bg-BG"/>
        </w:rPr>
        <w:t xml:space="preserve"> оттогава не е имало никакви развития, които биха могли да поставят под съмнение верността на констатациите.</w:t>
      </w:r>
    </w:p>
    <w:p w:rsidR="005D5D6D" w:rsidRPr="00D30867" w:rsidRDefault="005D5D6D" w:rsidP="005D5D6D">
      <w:pPr>
        <w:rPr>
          <w:rFonts w:ascii="Times New Roman" w:hAnsi="Times New Roman" w:cs="Times New Roman"/>
          <w:szCs w:val="24"/>
          <w:lang w:val="bg-BG"/>
        </w:rPr>
      </w:pPr>
      <w:r w:rsidRPr="00D30867">
        <w:rPr>
          <w:rFonts w:ascii="Times New Roman" w:hAnsi="Times New Roman" w:cs="Times New Roman"/>
          <w:szCs w:val="24"/>
          <w:lang w:val="bg-BG"/>
        </w:rPr>
        <w:t>Освен това</w:t>
      </w:r>
      <w:r>
        <w:rPr>
          <w:rFonts w:ascii="Times New Roman" w:hAnsi="Times New Roman" w:cs="Times New Roman"/>
          <w:szCs w:val="24"/>
          <w:lang w:val="bg-BG"/>
        </w:rPr>
        <w:t xml:space="preserve"> Съдът отбелязва, че </w:t>
      </w:r>
      <w:r w:rsidRPr="00D30867">
        <w:rPr>
          <w:rFonts w:ascii="Times New Roman" w:hAnsi="Times New Roman" w:cs="Times New Roman"/>
          <w:szCs w:val="24"/>
          <w:lang w:val="bg-BG"/>
        </w:rPr>
        <w:t xml:space="preserve"> Софийският апелативен съд основава заключенията си относно потенциалните рискове, произтичащи от регистрацията на </w:t>
      </w:r>
      <w:r>
        <w:rPr>
          <w:rFonts w:ascii="Times New Roman" w:hAnsi="Times New Roman" w:cs="Times New Roman"/>
          <w:szCs w:val="24"/>
          <w:lang w:val="bg-BG"/>
        </w:rPr>
        <w:t xml:space="preserve">ОМО </w:t>
      </w:r>
      <w:r w:rsidRPr="00D30867">
        <w:rPr>
          <w:rFonts w:ascii="Times New Roman" w:hAnsi="Times New Roman" w:cs="Times New Roman"/>
          <w:szCs w:val="24"/>
          <w:lang w:val="bg-BG"/>
        </w:rPr>
        <w:t xml:space="preserve">"Илинден", върху информация, получена от </w:t>
      </w:r>
      <w:r>
        <w:rPr>
          <w:rFonts w:ascii="Times New Roman" w:hAnsi="Times New Roman" w:cs="Times New Roman"/>
          <w:szCs w:val="24"/>
          <w:lang w:val="bg-BG"/>
        </w:rPr>
        <w:t>неконкретизирани</w:t>
      </w:r>
      <w:r w:rsidRPr="00D30867">
        <w:rPr>
          <w:rFonts w:ascii="Times New Roman" w:hAnsi="Times New Roman" w:cs="Times New Roman"/>
          <w:szCs w:val="24"/>
          <w:lang w:val="bg-BG"/>
        </w:rPr>
        <w:t xml:space="preserve"> медийни източници, за която т</w:t>
      </w:r>
      <w:r>
        <w:rPr>
          <w:rFonts w:ascii="Times New Roman" w:hAnsi="Times New Roman" w:cs="Times New Roman"/>
          <w:szCs w:val="24"/>
          <w:lang w:val="bg-BG"/>
        </w:rPr>
        <w:t>ой</w:t>
      </w:r>
      <w:r w:rsidRPr="00D30867">
        <w:rPr>
          <w:rFonts w:ascii="Times New Roman" w:hAnsi="Times New Roman" w:cs="Times New Roman"/>
          <w:szCs w:val="24"/>
          <w:lang w:val="bg-BG"/>
        </w:rPr>
        <w:t xml:space="preserve"> е получил </w:t>
      </w:r>
      <w:r>
        <w:rPr>
          <w:rFonts w:ascii="Times New Roman" w:hAnsi="Times New Roman" w:cs="Times New Roman"/>
          <w:szCs w:val="24"/>
          <w:lang w:val="bg-BG"/>
        </w:rPr>
        <w:t>информация</w:t>
      </w:r>
      <w:r w:rsidRPr="00D30867">
        <w:rPr>
          <w:rFonts w:ascii="Times New Roman" w:hAnsi="Times New Roman" w:cs="Times New Roman"/>
          <w:szCs w:val="24"/>
          <w:lang w:val="bg-BG"/>
        </w:rPr>
        <w:t xml:space="preserve">. По този начин той лишава жалбоподателите от възможността да обсъждат достоверността на тази информация или нейното значение за обосноваността или несъгласието на искането за регистрация на </w:t>
      </w:r>
      <w:r>
        <w:rPr>
          <w:rFonts w:ascii="Times New Roman" w:hAnsi="Times New Roman" w:cs="Times New Roman"/>
          <w:szCs w:val="24"/>
          <w:lang w:val="bg-BG"/>
        </w:rPr>
        <w:t>организацията</w:t>
      </w:r>
      <w:r w:rsidRPr="00D30867">
        <w:rPr>
          <w:rFonts w:ascii="Times New Roman" w:hAnsi="Times New Roman" w:cs="Times New Roman"/>
          <w:szCs w:val="24"/>
          <w:lang w:val="bg-BG"/>
        </w:rPr>
        <w:t xml:space="preserve">. </w:t>
      </w:r>
      <w:r>
        <w:rPr>
          <w:rFonts w:ascii="Times New Roman" w:hAnsi="Times New Roman" w:cs="Times New Roman"/>
          <w:szCs w:val="24"/>
          <w:lang w:val="bg-BG"/>
        </w:rPr>
        <w:t>Въззивната инстанция</w:t>
      </w:r>
      <w:r w:rsidRPr="00D30867">
        <w:rPr>
          <w:rFonts w:ascii="Times New Roman" w:hAnsi="Times New Roman" w:cs="Times New Roman"/>
          <w:szCs w:val="24"/>
          <w:lang w:val="bg-BG"/>
        </w:rPr>
        <w:t xml:space="preserve"> така не </w:t>
      </w:r>
      <w:r>
        <w:rPr>
          <w:rFonts w:ascii="Times New Roman" w:hAnsi="Times New Roman" w:cs="Times New Roman"/>
          <w:szCs w:val="24"/>
          <w:lang w:val="bg-BG"/>
        </w:rPr>
        <w:t>излага доводи</w:t>
      </w:r>
      <w:r w:rsidRPr="00D30867">
        <w:rPr>
          <w:rFonts w:ascii="Times New Roman" w:hAnsi="Times New Roman" w:cs="Times New Roman"/>
          <w:szCs w:val="24"/>
          <w:lang w:val="bg-BG"/>
        </w:rPr>
        <w:t xml:space="preserve"> защо счита, че тази информация е правилна, а </w:t>
      </w:r>
      <w:proofErr w:type="spellStart"/>
      <w:r w:rsidRPr="00D30867">
        <w:rPr>
          <w:rFonts w:ascii="Times New Roman" w:hAnsi="Times New Roman" w:cs="Times New Roman"/>
          <w:szCs w:val="24"/>
          <w:lang w:val="bg-BG"/>
        </w:rPr>
        <w:t>неспецифицираните</w:t>
      </w:r>
      <w:proofErr w:type="spellEnd"/>
      <w:r w:rsidRPr="00D30867">
        <w:rPr>
          <w:rFonts w:ascii="Times New Roman" w:hAnsi="Times New Roman" w:cs="Times New Roman"/>
          <w:szCs w:val="24"/>
          <w:lang w:val="bg-BG"/>
        </w:rPr>
        <w:t xml:space="preserve"> медийни източници, от които</w:t>
      </w:r>
      <w:r>
        <w:rPr>
          <w:rFonts w:ascii="Times New Roman" w:hAnsi="Times New Roman" w:cs="Times New Roman"/>
          <w:szCs w:val="24"/>
          <w:lang w:val="bg-BG"/>
        </w:rPr>
        <w:t xml:space="preserve"> я</w:t>
      </w:r>
      <w:r w:rsidRPr="00D30867">
        <w:rPr>
          <w:rFonts w:ascii="Times New Roman" w:hAnsi="Times New Roman" w:cs="Times New Roman"/>
          <w:szCs w:val="24"/>
          <w:lang w:val="bg-BG"/>
        </w:rPr>
        <w:t xml:space="preserve"> е получила, са надеждни. Нито пък </w:t>
      </w:r>
      <w:r>
        <w:rPr>
          <w:rFonts w:ascii="Times New Roman" w:hAnsi="Times New Roman" w:cs="Times New Roman"/>
          <w:szCs w:val="24"/>
          <w:lang w:val="bg-BG"/>
        </w:rPr>
        <w:t>достатъчно конкретно</w:t>
      </w:r>
      <w:r w:rsidRPr="00D30867">
        <w:rPr>
          <w:rFonts w:ascii="Times New Roman" w:hAnsi="Times New Roman" w:cs="Times New Roman"/>
          <w:szCs w:val="24"/>
          <w:lang w:val="bg-BG"/>
        </w:rPr>
        <w:t xml:space="preserve"> обяснява причините, поради които нееднократно определени</w:t>
      </w:r>
      <w:r>
        <w:rPr>
          <w:rFonts w:ascii="Times New Roman" w:hAnsi="Times New Roman" w:cs="Times New Roman"/>
          <w:szCs w:val="24"/>
          <w:lang w:val="bg-BG"/>
        </w:rPr>
        <w:t xml:space="preserve"> събития и ситуации, на</w:t>
      </w:r>
      <w:r w:rsidRPr="00D30867">
        <w:rPr>
          <w:rFonts w:ascii="Times New Roman" w:hAnsi="Times New Roman" w:cs="Times New Roman"/>
          <w:szCs w:val="24"/>
          <w:lang w:val="bg-BG"/>
        </w:rPr>
        <w:t xml:space="preserve"> които се позовават</w:t>
      </w:r>
      <w:r>
        <w:rPr>
          <w:rFonts w:ascii="Times New Roman" w:hAnsi="Times New Roman" w:cs="Times New Roman"/>
          <w:szCs w:val="24"/>
          <w:lang w:val="bg-BG"/>
        </w:rPr>
        <w:t xml:space="preserve"> тези източници</w:t>
      </w:r>
      <w:r w:rsidRPr="00D30867">
        <w:rPr>
          <w:rFonts w:ascii="Times New Roman" w:hAnsi="Times New Roman" w:cs="Times New Roman"/>
          <w:szCs w:val="24"/>
          <w:lang w:val="bg-BG"/>
        </w:rPr>
        <w:t xml:space="preserve">, включително етническото и религиозно напрежение в неназовани съседни страни и миграционната криза, засягаща Европа, са толкова тясно свързани с възприеманите рискове, произтичащи от регистрацията на </w:t>
      </w:r>
      <w:r>
        <w:rPr>
          <w:rFonts w:ascii="Times New Roman" w:hAnsi="Times New Roman" w:cs="Times New Roman"/>
          <w:szCs w:val="24"/>
          <w:lang w:val="bg-BG"/>
        </w:rPr>
        <w:t>ОМО „</w:t>
      </w:r>
      <w:r w:rsidRPr="00D30867">
        <w:rPr>
          <w:rFonts w:ascii="Times New Roman" w:hAnsi="Times New Roman" w:cs="Times New Roman"/>
          <w:szCs w:val="24"/>
          <w:lang w:val="bg-BG"/>
        </w:rPr>
        <w:t>Илинден</w:t>
      </w:r>
      <w:r>
        <w:rPr>
          <w:rFonts w:ascii="Times New Roman" w:hAnsi="Times New Roman" w:cs="Times New Roman"/>
          <w:szCs w:val="24"/>
          <w:lang w:val="bg-BG"/>
        </w:rPr>
        <w:t>“</w:t>
      </w:r>
      <w:r w:rsidRPr="00D30867">
        <w:rPr>
          <w:rFonts w:ascii="Times New Roman" w:hAnsi="Times New Roman" w:cs="Times New Roman"/>
          <w:szCs w:val="24"/>
          <w:lang w:val="bg-BG"/>
        </w:rPr>
        <w:t xml:space="preserve"> </w:t>
      </w:r>
      <w:r>
        <w:rPr>
          <w:rFonts w:ascii="Times New Roman" w:hAnsi="Times New Roman" w:cs="Times New Roman"/>
          <w:szCs w:val="24"/>
          <w:lang w:val="bg-BG"/>
        </w:rPr>
        <w:t xml:space="preserve">Европейският съд достига до извода, че </w:t>
      </w:r>
      <w:r w:rsidRPr="00D30867">
        <w:rPr>
          <w:rFonts w:ascii="Times New Roman" w:hAnsi="Times New Roman" w:cs="Times New Roman"/>
          <w:szCs w:val="24"/>
          <w:lang w:val="bg-BG"/>
        </w:rPr>
        <w:t xml:space="preserve"> Софийският апелативен съд не е основал решението</w:t>
      </w:r>
      <w:r>
        <w:rPr>
          <w:rFonts w:ascii="Times New Roman" w:hAnsi="Times New Roman" w:cs="Times New Roman"/>
          <w:szCs w:val="24"/>
          <w:lang w:val="bg-BG"/>
        </w:rPr>
        <w:t>, с което потвърждава</w:t>
      </w:r>
      <w:r w:rsidRPr="00D30867">
        <w:rPr>
          <w:rFonts w:ascii="Times New Roman" w:hAnsi="Times New Roman" w:cs="Times New Roman"/>
          <w:szCs w:val="24"/>
          <w:lang w:val="bg-BG"/>
        </w:rPr>
        <w:t xml:space="preserve"> си да потвърди отказа за регистриране на </w:t>
      </w:r>
      <w:r>
        <w:rPr>
          <w:rFonts w:ascii="Times New Roman" w:hAnsi="Times New Roman" w:cs="Times New Roman"/>
          <w:szCs w:val="24"/>
          <w:lang w:val="bg-BG"/>
        </w:rPr>
        <w:t>организацията</w:t>
      </w:r>
      <w:r w:rsidRPr="00D30867">
        <w:rPr>
          <w:rFonts w:ascii="Times New Roman" w:hAnsi="Times New Roman" w:cs="Times New Roman"/>
          <w:szCs w:val="24"/>
          <w:lang w:val="bg-BG"/>
        </w:rPr>
        <w:t xml:space="preserve"> </w:t>
      </w:r>
      <w:r>
        <w:rPr>
          <w:rFonts w:ascii="Times New Roman" w:hAnsi="Times New Roman" w:cs="Times New Roman"/>
          <w:szCs w:val="24"/>
          <w:lang w:val="bg-BG"/>
        </w:rPr>
        <w:t xml:space="preserve">на </w:t>
      </w:r>
      <w:r w:rsidRPr="00D30867">
        <w:rPr>
          <w:rFonts w:ascii="Times New Roman" w:hAnsi="Times New Roman" w:cs="Times New Roman"/>
          <w:szCs w:val="24"/>
          <w:lang w:val="bg-BG"/>
        </w:rPr>
        <w:t xml:space="preserve"> твърда преценка на релевантните факти</w:t>
      </w:r>
      <w:r>
        <w:rPr>
          <w:rFonts w:ascii="Times New Roman" w:hAnsi="Times New Roman" w:cs="Times New Roman"/>
          <w:szCs w:val="24"/>
          <w:lang w:val="bg-BG"/>
        </w:rPr>
        <w:t xml:space="preserve">, нито е  изложил </w:t>
      </w:r>
      <w:r w:rsidRPr="00D30867">
        <w:rPr>
          <w:rFonts w:ascii="Times New Roman" w:hAnsi="Times New Roman" w:cs="Times New Roman"/>
          <w:szCs w:val="24"/>
          <w:lang w:val="bg-BG"/>
        </w:rPr>
        <w:t xml:space="preserve">убедителни </w:t>
      </w:r>
      <w:r>
        <w:rPr>
          <w:rFonts w:ascii="Times New Roman" w:hAnsi="Times New Roman" w:cs="Times New Roman"/>
          <w:szCs w:val="24"/>
          <w:lang w:val="bg-BG"/>
        </w:rPr>
        <w:t xml:space="preserve">аргументи за своето  </w:t>
      </w:r>
      <w:r w:rsidRPr="00D30867">
        <w:rPr>
          <w:rFonts w:ascii="Times New Roman" w:hAnsi="Times New Roman" w:cs="Times New Roman"/>
          <w:szCs w:val="24"/>
          <w:lang w:val="bg-BG"/>
        </w:rPr>
        <w:t xml:space="preserve"> решение, както се изисква от съдебната практика на Съда</w:t>
      </w:r>
      <w:r>
        <w:rPr>
          <w:rFonts w:ascii="Times New Roman" w:hAnsi="Times New Roman" w:cs="Times New Roman"/>
          <w:szCs w:val="24"/>
          <w:lang w:val="bg-BG"/>
        </w:rPr>
        <w:t xml:space="preserve">. </w:t>
      </w:r>
    </w:p>
    <w:p w:rsidR="005D5D6D" w:rsidRDefault="005D5D6D" w:rsidP="005D5D6D">
      <w:pPr>
        <w:rPr>
          <w:rFonts w:ascii="Times New Roman" w:hAnsi="Times New Roman" w:cs="Times New Roman"/>
          <w:szCs w:val="24"/>
          <w:lang w:val="bg-BG"/>
        </w:rPr>
      </w:pPr>
      <w:r>
        <w:rPr>
          <w:rFonts w:ascii="Times New Roman" w:hAnsi="Times New Roman" w:cs="Times New Roman"/>
          <w:szCs w:val="24"/>
          <w:lang w:val="bg-BG"/>
        </w:rPr>
        <w:t>Затова Съдът достига до извода, че</w:t>
      </w:r>
      <w:r w:rsidRPr="00D30867">
        <w:rPr>
          <w:rFonts w:ascii="Times New Roman" w:hAnsi="Times New Roman" w:cs="Times New Roman"/>
          <w:szCs w:val="24"/>
          <w:lang w:val="bg-BG"/>
        </w:rPr>
        <w:t xml:space="preserve"> е налице нарушение на член 11 от Конвенцията.</w:t>
      </w:r>
    </w:p>
    <w:p w:rsidR="005D5D6D" w:rsidRDefault="005D5D6D" w:rsidP="005D5D6D">
      <w:pPr>
        <w:rPr>
          <w:rFonts w:ascii="Times New Roman" w:hAnsi="Times New Roman" w:cs="Times New Roman"/>
          <w:szCs w:val="24"/>
          <w:lang w:val="bg-BG"/>
        </w:rPr>
      </w:pPr>
      <w:r>
        <w:rPr>
          <w:rFonts w:ascii="Times New Roman" w:hAnsi="Times New Roman" w:cs="Times New Roman"/>
          <w:szCs w:val="24"/>
          <w:lang w:val="bg-BG"/>
        </w:rPr>
        <w:t xml:space="preserve">По повод повдигнатото оплакване за нарушение на чл. 14 във </w:t>
      </w:r>
      <w:proofErr w:type="spellStart"/>
      <w:r>
        <w:rPr>
          <w:rFonts w:ascii="Times New Roman" w:hAnsi="Times New Roman" w:cs="Times New Roman"/>
          <w:szCs w:val="24"/>
          <w:lang w:val="bg-BG"/>
        </w:rPr>
        <w:t>вр</w:t>
      </w:r>
      <w:proofErr w:type="spellEnd"/>
      <w:r>
        <w:rPr>
          <w:rFonts w:ascii="Times New Roman" w:hAnsi="Times New Roman" w:cs="Times New Roman"/>
          <w:szCs w:val="24"/>
          <w:lang w:val="bg-BG"/>
        </w:rPr>
        <w:t xml:space="preserve">. с чл. 11 Съдът констатира, че </w:t>
      </w:r>
      <w:r w:rsidRPr="00271D01">
        <w:rPr>
          <w:rFonts w:ascii="Times New Roman" w:hAnsi="Times New Roman" w:cs="Times New Roman"/>
          <w:szCs w:val="24"/>
          <w:lang w:val="bg-BG"/>
        </w:rPr>
        <w:t>то се основава на същите факти, на които се позовават жалбоподателите по</w:t>
      </w:r>
      <w:r>
        <w:rPr>
          <w:rFonts w:ascii="Times New Roman" w:hAnsi="Times New Roman" w:cs="Times New Roman"/>
          <w:szCs w:val="24"/>
          <w:lang w:val="bg-BG"/>
        </w:rPr>
        <w:t xml:space="preserve"> повод оплакването си по чл. 11 -  </w:t>
      </w:r>
      <w:r w:rsidRPr="00271D01">
        <w:rPr>
          <w:rFonts w:ascii="Times New Roman" w:hAnsi="Times New Roman" w:cs="Times New Roman"/>
          <w:szCs w:val="24"/>
          <w:lang w:val="bg-BG"/>
        </w:rPr>
        <w:t xml:space="preserve">отказът на Благоевградския окръжен съд, </w:t>
      </w:r>
      <w:r>
        <w:rPr>
          <w:rFonts w:ascii="Times New Roman" w:hAnsi="Times New Roman" w:cs="Times New Roman"/>
          <w:szCs w:val="24"/>
          <w:lang w:val="bg-BG"/>
        </w:rPr>
        <w:t>потвърден</w:t>
      </w:r>
      <w:r w:rsidRPr="00271D01">
        <w:rPr>
          <w:rFonts w:ascii="Times New Roman" w:hAnsi="Times New Roman" w:cs="Times New Roman"/>
          <w:szCs w:val="24"/>
          <w:lang w:val="bg-BG"/>
        </w:rPr>
        <w:t xml:space="preserve"> от Софийски</w:t>
      </w:r>
      <w:r>
        <w:rPr>
          <w:rFonts w:ascii="Times New Roman" w:hAnsi="Times New Roman" w:cs="Times New Roman"/>
          <w:szCs w:val="24"/>
          <w:lang w:val="bg-BG"/>
        </w:rPr>
        <w:t>я</w:t>
      </w:r>
      <w:r w:rsidRPr="00271D01">
        <w:rPr>
          <w:rFonts w:ascii="Times New Roman" w:hAnsi="Times New Roman" w:cs="Times New Roman"/>
          <w:szCs w:val="24"/>
          <w:lang w:val="bg-BG"/>
        </w:rPr>
        <w:t xml:space="preserve"> апелативен съд, да регистрира </w:t>
      </w:r>
      <w:proofErr w:type="spellStart"/>
      <w:r>
        <w:rPr>
          <w:rFonts w:ascii="Times New Roman" w:hAnsi="Times New Roman" w:cs="Times New Roman"/>
          <w:szCs w:val="24"/>
          <w:lang w:val="bg-BG"/>
        </w:rPr>
        <w:t>ОМО</w:t>
      </w:r>
      <w:r w:rsidRPr="00271D01">
        <w:rPr>
          <w:rFonts w:ascii="Times New Roman" w:hAnsi="Times New Roman" w:cs="Times New Roman"/>
          <w:szCs w:val="24"/>
          <w:lang w:val="bg-BG"/>
        </w:rPr>
        <w:t>"Илинден</w:t>
      </w:r>
      <w:proofErr w:type="spellEnd"/>
      <w:r w:rsidRPr="00271D01">
        <w:rPr>
          <w:rFonts w:ascii="Times New Roman" w:hAnsi="Times New Roman" w:cs="Times New Roman"/>
          <w:szCs w:val="24"/>
          <w:lang w:val="bg-BG"/>
        </w:rPr>
        <w:t>". Въпреки че жалбоподателите настояват, че техните оплаквания по чл</w:t>
      </w:r>
      <w:r>
        <w:rPr>
          <w:rFonts w:ascii="Times New Roman" w:hAnsi="Times New Roman" w:cs="Times New Roman"/>
          <w:szCs w:val="24"/>
          <w:lang w:val="bg-BG"/>
        </w:rPr>
        <w:t>.</w:t>
      </w:r>
      <w:r w:rsidRPr="00271D01">
        <w:rPr>
          <w:rFonts w:ascii="Times New Roman" w:hAnsi="Times New Roman" w:cs="Times New Roman"/>
          <w:szCs w:val="24"/>
          <w:lang w:val="bg-BG"/>
        </w:rPr>
        <w:t xml:space="preserve"> 14 изискват отделно разглеждане, особено когато се разглеждат като цяло </w:t>
      </w:r>
      <w:r>
        <w:rPr>
          <w:rFonts w:ascii="Times New Roman" w:hAnsi="Times New Roman" w:cs="Times New Roman"/>
          <w:szCs w:val="24"/>
          <w:lang w:val="bg-BG"/>
        </w:rPr>
        <w:t>обстоятелствата, н</w:t>
      </w:r>
      <w:r w:rsidRPr="00271D01">
        <w:rPr>
          <w:rFonts w:ascii="Times New Roman" w:hAnsi="Times New Roman" w:cs="Times New Roman"/>
          <w:szCs w:val="24"/>
          <w:lang w:val="bg-BG"/>
        </w:rPr>
        <w:t xml:space="preserve">а които се позовават, Съдът, </w:t>
      </w:r>
      <w:r>
        <w:rPr>
          <w:rFonts w:ascii="Times New Roman" w:hAnsi="Times New Roman" w:cs="Times New Roman"/>
          <w:szCs w:val="24"/>
          <w:lang w:val="bg-BG"/>
        </w:rPr>
        <w:t xml:space="preserve">не намира доводите за убедителни. Той посочва, че </w:t>
      </w:r>
      <w:r w:rsidRPr="00271D01">
        <w:rPr>
          <w:rFonts w:ascii="Times New Roman" w:hAnsi="Times New Roman" w:cs="Times New Roman"/>
          <w:szCs w:val="24"/>
          <w:lang w:val="bg-BG"/>
        </w:rPr>
        <w:t xml:space="preserve"> разглежда жалби</w:t>
      </w:r>
      <w:r>
        <w:rPr>
          <w:rFonts w:ascii="Times New Roman" w:hAnsi="Times New Roman" w:cs="Times New Roman"/>
          <w:szCs w:val="24"/>
          <w:lang w:val="bg-BG"/>
        </w:rPr>
        <w:t xml:space="preserve"> с повдигнати оплаквания </w:t>
      </w:r>
      <w:r w:rsidRPr="00271D01">
        <w:rPr>
          <w:rFonts w:ascii="Times New Roman" w:hAnsi="Times New Roman" w:cs="Times New Roman"/>
          <w:szCs w:val="24"/>
          <w:lang w:val="bg-BG"/>
        </w:rPr>
        <w:t xml:space="preserve"> по член 14 </w:t>
      </w:r>
      <w:r>
        <w:rPr>
          <w:rFonts w:ascii="Times New Roman" w:hAnsi="Times New Roman" w:cs="Times New Roman"/>
          <w:szCs w:val="24"/>
          <w:lang w:val="bg-BG"/>
        </w:rPr>
        <w:t xml:space="preserve">самостоятелно </w:t>
      </w:r>
      <w:r w:rsidRPr="00271D01">
        <w:rPr>
          <w:rFonts w:ascii="Times New Roman" w:hAnsi="Times New Roman" w:cs="Times New Roman"/>
          <w:szCs w:val="24"/>
          <w:lang w:val="bg-BG"/>
        </w:rPr>
        <w:t xml:space="preserve">в допълнение към </w:t>
      </w:r>
      <w:r>
        <w:rPr>
          <w:rFonts w:ascii="Times New Roman" w:hAnsi="Times New Roman" w:cs="Times New Roman"/>
          <w:szCs w:val="24"/>
          <w:lang w:val="bg-BG"/>
        </w:rPr>
        <w:t>друго/и основно оплакване</w:t>
      </w:r>
      <w:r w:rsidRPr="00271D01">
        <w:rPr>
          <w:rFonts w:ascii="Times New Roman" w:hAnsi="Times New Roman" w:cs="Times New Roman"/>
          <w:szCs w:val="24"/>
          <w:lang w:val="bg-BG"/>
        </w:rPr>
        <w:t>, само ако явно неравно</w:t>
      </w:r>
      <w:r>
        <w:rPr>
          <w:rFonts w:ascii="Times New Roman" w:hAnsi="Times New Roman" w:cs="Times New Roman"/>
          <w:szCs w:val="24"/>
          <w:lang w:val="bg-BG"/>
        </w:rPr>
        <w:t>то</w:t>
      </w:r>
      <w:r w:rsidRPr="00271D01">
        <w:rPr>
          <w:rFonts w:ascii="Times New Roman" w:hAnsi="Times New Roman" w:cs="Times New Roman"/>
          <w:szCs w:val="24"/>
          <w:lang w:val="bg-BG"/>
        </w:rPr>
        <w:t xml:space="preserve"> третиране при упражняването на въпросното право е основен аспект</w:t>
      </w:r>
      <w:r>
        <w:rPr>
          <w:rFonts w:ascii="Times New Roman" w:hAnsi="Times New Roman" w:cs="Times New Roman"/>
          <w:szCs w:val="24"/>
          <w:lang w:val="bg-BG"/>
        </w:rPr>
        <w:t xml:space="preserve"> на делото и се налага самостоятелното му разглеждане. В настоящия случай Съдът достига до извода, че след като се е произнесъл по чл. 11, не ес налага да обсъжда нито допустимостта, нито основателността на повдигнатото оплакване по чл. 14. </w:t>
      </w:r>
    </w:p>
    <w:p w:rsidR="005D5D6D" w:rsidRDefault="005D5D6D" w:rsidP="005D5D6D">
      <w:pPr>
        <w:rPr>
          <w:rFonts w:ascii="Times New Roman" w:hAnsi="Times New Roman" w:cs="Times New Roman"/>
          <w:szCs w:val="24"/>
          <w:lang w:val="bg-BG"/>
        </w:rPr>
      </w:pPr>
      <w:r>
        <w:rPr>
          <w:rFonts w:ascii="Times New Roman" w:hAnsi="Times New Roman" w:cs="Times New Roman"/>
          <w:szCs w:val="24"/>
          <w:lang w:val="bg-BG"/>
        </w:rPr>
        <w:t>Той присъжда обезщетение за неимуществени вреди на организацията.</w:t>
      </w:r>
    </w:p>
    <w:p w:rsidR="005D5D6D" w:rsidRDefault="005D5D6D" w:rsidP="005D5D6D">
      <w:pPr>
        <w:rPr>
          <w:rFonts w:ascii="Times New Roman" w:hAnsi="Times New Roman" w:cs="Times New Roman"/>
          <w:szCs w:val="24"/>
          <w:lang w:val="bg-BG"/>
        </w:rPr>
      </w:pPr>
      <w:r>
        <w:rPr>
          <w:rFonts w:ascii="Times New Roman" w:hAnsi="Times New Roman" w:cs="Times New Roman"/>
          <w:szCs w:val="24"/>
          <w:lang w:val="bg-BG"/>
        </w:rPr>
        <w:lastRenderedPageBreak/>
        <w:t>..........................</w:t>
      </w:r>
    </w:p>
    <w:p w:rsidR="005D5D6D" w:rsidRPr="00424448" w:rsidRDefault="005D5D6D" w:rsidP="005D5D6D">
      <w:pPr>
        <w:pStyle w:val="NoSpacing"/>
        <w:jc w:val="both"/>
        <w:rPr>
          <w:rFonts w:ascii="Times New Roman" w:hAnsi="Times New Roman" w:cs="Times New Roman"/>
          <w:sz w:val="24"/>
          <w:szCs w:val="24"/>
        </w:rPr>
      </w:pPr>
      <w:r w:rsidRPr="00424448">
        <w:rPr>
          <w:rStyle w:val="Strong"/>
          <w:rFonts w:ascii="Times New Roman" w:hAnsi="Times New Roman" w:cs="Times New Roman"/>
          <w:sz w:val="24"/>
          <w:szCs w:val="24"/>
          <w:u w:val="single"/>
        </w:rPr>
        <w:t>ПРОТОКОЛ 1</w:t>
      </w:r>
    </w:p>
    <w:p w:rsidR="005D5D6D" w:rsidRDefault="005D5D6D" w:rsidP="005D5D6D">
      <w:pPr>
        <w:pStyle w:val="NoSpacing"/>
        <w:jc w:val="both"/>
        <w:rPr>
          <w:rStyle w:val="Strong"/>
          <w:rFonts w:ascii="Times New Roman" w:hAnsi="Times New Roman" w:cs="Times New Roman"/>
          <w:sz w:val="24"/>
          <w:szCs w:val="24"/>
          <w:u w:val="single"/>
        </w:rPr>
      </w:pPr>
      <w:r w:rsidRPr="00424448">
        <w:rPr>
          <w:rStyle w:val="Strong"/>
          <w:rFonts w:ascii="Times New Roman" w:hAnsi="Times New Roman" w:cs="Times New Roman"/>
          <w:sz w:val="24"/>
          <w:szCs w:val="24"/>
          <w:u w:val="single"/>
        </w:rPr>
        <w:t>чл. 1 от Протокол 1 – право на мирно ползване на собствеността</w:t>
      </w:r>
    </w:p>
    <w:p w:rsidR="005D5D6D" w:rsidRPr="008B6FFB" w:rsidRDefault="005D5D6D" w:rsidP="005D5D6D">
      <w:pPr>
        <w:rPr>
          <w:rFonts w:ascii="Times New Roman" w:hAnsi="Times New Roman" w:cs="Times New Roman"/>
          <w:b/>
          <w:szCs w:val="24"/>
          <w:u w:val="single"/>
          <w:lang w:val="bg-BG"/>
        </w:rPr>
      </w:pPr>
      <w:r w:rsidRPr="008B6FFB">
        <w:rPr>
          <w:rFonts w:ascii="Times New Roman" w:hAnsi="Times New Roman"/>
          <w:b/>
          <w:szCs w:val="24"/>
          <w:lang w:val="bg-BG"/>
        </w:rPr>
        <w:t>чл. 1 от Протокол 1</w:t>
      </w:r>
      <w:r w:rsidRPr="008B6FFB">
        <w:rPr>
          <w:rFonts w:ascii="Times New Roman" w:hAnsi="Times New Roman"/>
          <w:szCs w:val="24"/>
          <w:lang w:val="bg-BG"/>
        </w:rPr>
        <w:t>(право на мирно ползване на собствеността)</w:t>
      </w:r>
      <w:r>
        <w:rPr>
          <w:rFonts w:ascii="Times New Roman" w:hAnsi="Times New Roman"/>
          <w:szCs w:val="24"/>
          <w:lang w:val="bg-BG"/>
        </w:rPr>
        <w:t>+</w:t>
      </w:r>
      <w:r w:rsidRPr="00D721F9">
        <w:rPr>
          <w:rFonts w:ascii="Times New Roman" w:hAnsi="Times New Roman"/>
          <w:b/>
          <w:szCs w:val="24"/>
          <w:lang w:val="bg-BG"/>
        </w:rPr>
        <w:t xml:space="preserve"> </w:t>
      </w:r>
      <w:r w:rsidRPr="008B6FFB">
        <w:rPr>
          <w:rFonts w:ascii="Times New Roman" w:hAnsi="Times New Roman"/>
          <w:b/>
          <w:szCs w:val="24"/>
          <w:lang w:val="bg-BG"/>
        </w:rPr>
        <w:t>чл. 6§1</w:t>
      </w:r>
      <w:r w:rsidRPr="008B6FFB">
        <w:rPr>
          <w:rFonts w:ascii="Times New Roman" w:hAnsi="Times New Roman"/>
          <w:szCs w:val="24"/>
          <w:lang w:val="bg-BG"/>
        </w:rPr>
        <w:t>(неизпълнение на съдебно решение)</w:t>
      </w:r>
    </w:p>
    <w:p w:rsidR="005D5D6D" w:rsidRDefault="005D5D6D" w:rsidP="005D5D6D">
      <w:pPr>
        <w:rPr>
          <w:rFonts w:ascii="Times New Roman" w:hAnsi="Times New Roman" w:cs="Times New Roman"/>
          <w:lang w:val="bg-BG"/>
        </w:rPr>
      </w:pPr>
      <w:proofErr w:type="spellStart"/>
      <w:r w:rsidRPr="008B6FFB">
        <w:rPr>
          <w:rFonts w:ascii="Times New Roman" w:hAnsi="Times New Roman" w:cs="Times New Roman"/>
          <w:b/>
          <w:i/>
          <w:lang w:val="en-US"/>
        </w:rPr>
        <w:t>Gavrilov</w:t>
      </w:r>
      <w:proofErr w:type="spellEnd"/>
      <w:r w:rsidRPr="008B6FFB">
        <w:rPr>
          <w:rFonts w:ascii="Times New Roman" w:hAnsi="Times New Roman" w:cs="Times New Roman"/>
          <w:b/>
          <w:i/>
          <w:lang w:val="bg-BG"/>
        </w:rPr>
        <w:t xml:space="preserve"> </w:t>
      </w:r>
      <w:r w:rsidRPr="008B6FFB">
        <w:rPr>
          <w:rFonts w:ascii="Times New Roman" w:hAnsi="Times New Roman" w:cs="Times New Roman"/>
          <w:b/>
          <w:i/>
          <w:lang w:val="en-US"/>
        </w:rPr>
        <w:t>v</w:t>
      </w:r>
      <w:r w:rsidRPr="008B6FFB">
        <w:rPr>
          <w:rFonts w:ascii="Times New Roman" w:hAnsi="Times New Roman" w:cs="Times New Roman"/>
          <w:b/>
          <w:i/>
          <w:lang w:val="bg-BG"/>
        </w:rPr>
        <w:t xml:space="preserve">. </w:t>
      </w:r>
      <w:r w:rsidRPr="008B6FFB">
        <w:rPr>
          <w:rFonts w:ascii="Times New Roman" w:hAnsi="Times New Roman" w:cs="Times New Roman"/>
          <w:b/>
          <w:i/>
          <w:lang w:val="en-US"/>
        </w:rPr>
        <w:t>Bulgaria</w:t>
      </w:r>
      <w:r w:rsidRPr="008B6FFB">
        <w:rPr>
          <w:rFonts w:ascii="Times New Roman" w:hAnsi="Times New Roman" w:cs="Times New Roman"/>
          <w:i/>
          <w:lang w:val="bg-BG"/>
        </w:rPr>
        <w:t xml:space="preserve"> (</w:t>
      </w:r>
      <w:r w:rsidRPr="008B6FFB">
        <w:rPr>
          <w:rFonts w:ascii="Times New Roman" w:hAnsi="Times New Roman" w:cs="Times New Roman"/>
          <w:i/>
          <w:lang w:val="en-US"/>
        </w:rPr>
        <w:t>Application</w:t>
      </w:r>
      <w:r w:rsidRPr="008B6FFB">
        <w:rPr>
          <w:rFonts w:ascii="Times New Roman" w:hAnsi="Times New Roman" w:cs="Times New Roman"/>
          <w:i/>
          <w:lang w:val="bg-BG"/>
        </w:rPr>
        <w:t xml:space="preserve"> </w:t>
      </w:r>
      <w:r w:rsidRPr="008B6FFB">
        <w:rPr>
          <w:rFonts w:ascii="Times New Roman" w:hAnsi="Times New Roman" w:cs="Times New Roman"/>
          <w:i/>
          <w:lang w:val="en-US"/>
        </w:rPr>
        <w:t>no</w:t>
      </w:r>
      <w:r w:rsidRPr="008B6FFB">
        <w:rPr>
          <w:rFonts w:ascii="Times New Roman" w:hAnsi="Times New Roman" w:cs="Times New Roman"/>
          <w:i/>
          <w:lang w:val="bg-BG"/>
        </w:rPr>
        <w:t>. 44452/10</w:t>
      </w:r>
      <w:r>
        <w:rPr>
          <w:rFonts w:ascii="Times New Roman" w:hAnsi="Times New Roman" w:cs="Times New Roman"/>
          <w:i/>
          <w:lang w:val="bg-BG"/>
        </w:rPr>
        <w:t>),</w:t>
      </w:r>
      <w:r w:rsidRPr="008B6FFB">
        <w:rPr>
          <w:rFonts w:ascii="Times New Roman" w:hAnsi="Times New Roman" w:cs="Times New Roman"/>
          <w:lang w:val="en-US"/>
        </w:rPr>
        <w:t>18</w:t>
      </w:r>
      <w:r w:rsidRPr="008B6FFB">
        <w:rPr>
          <w:rFonts w:ascii="Times New Roman" w:hAnsi="Times New Roman" w:cs="Times New Roman"/>
          <w:szCs w:val="24"/>
          <w:lang w:val="en-US"/>
        </w:rPr>
        <w:t xml:space="preserve"> January</w:t>
      </w:r>
      <w:r w:rsidRPr="008B6FFB">
        <w:rPr>
          <w:rFonts w:ascii="Times New Roman" w:hAnsi="Times New Roman" w:cs="Times New Roman"/>
          <w:lang w:val="en-US"/>
        </w:rPr>
        <w:t xml:space="preserve"> 2018</w:t>
      </w:r>
    </w:p>
    <w:p w:rsidR="005D5D6D" w:rsidRPr="00B01AFF" w:rsidRDefault="005D5D6D" w:rsidP="005D5D6D">
      <w:pPr>
        <w:rPr>
          <w:i/>
          <w:lang w:val="bg-BG"/>
        </w:rPr>
      </w:pPr>
      <w:r>
        <w:rPr>
          <w:rFonts w:ascii="Times New Roman" w:hAnsi="Times New Roman" w:cs="Times New Roman"/>
          <w:lang w:val="bg-BG"/>
        </w:rPr>
        <w:t>/Решение на Комитет/</w:t>
      </w:r>
    </w:p>
    <w:p w:rsidR="005D5D6D" w:rsidRPr="002D0994"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На 15.08.2004 г. Софийският градски съд осъжда работодателя на жалбоподателя (Националния център за отдих, туризъм и рехабилитация - държавен орган в структурата на МОН, субсидиран от него) да му изплати обезщетение за незаконно уволнение в размер на 2 120 </w:t>
      </w:r>
      <w:proofErr w:type="spellStart"/>
      <w:r>
        <w:rPr>
          <w:rFonts w:ascii="Times New Roman" w:hAnsi="Times New Roman" w:cs="Times New Roman"/>
          <w:sz w:val="24"/>
          <w:szCs w:val="24"/>
        </w:rPr>
        <w:t>лв</w:t>
      </w:r>
      <w:proofErr w:type="spellEnd"/>
      <w:r>
        <w:rPr>
          <w:rFonts w:ascii="Times New Roman" w:hAnsi="Times New Roman" w:cs="Times New Roman"/>
          <w:sz w:val="24"/>
          <w:szCs w:val="24"/>
        </w:rPr>
        <w:t xml:space="preserve"> и законната лихва от датата на завеждане на иска (11.02.2003 г.). Решението влиза в сила на 11.02.2008 г.  Междувременно,  </w:t>
      </w:r>
      <w:r w:rsidRPr="002D0994">
        <w:rPr>
          <w:rFonts w:ascii="Times New Roman" w:hAnsi="Times New Roman" w:cs="Times New Roman"/>
          <w:sz w:val="24"/>
          <w:szCs w:val="24"/>
        </w:rPr>
        <w:t xml:space="preserve"> на 25 май 2005 г.</w:t>
      </w:r>
      <w:r>
        <w:rPr>
          <w:rFonts w:ascii="Times New Roman" w:hAnsi="Times New Roman" w:cs="Times New Roman"/>
          <w:sz w:val="24"/>
          <w:szCs w:val="24"/>
        </w:rPr>
        <w:t>,</w:t>
      </w:r>
      <w:r w:rsidRPr="002D0994">
        <w:rPr>
          <w:rFonts w:ascii="Times New Roman" w:hAnsi="Times New Roman" w:cs="Times New Roman"/>
          <w:sz w:val="24"/>
          <w:szCs w:val="24"/>
        </w:rPr>
        <w:t xml:space="preserve"> министърът на образованието разпорежда закриването на центъра</w:t>
      </w:r>
      <w:r>
        <w:rPr>
          <w:rFonts w:ascii="Times New Roman" w:hAnsi="Times New Roman" w:cs="Times New Roman"/>
          <w:sz w:val="24"/>
          <w:szCs w:val="24"/>
        </w:rPr>
        <w:t>, като</w:t>
      </w:r>
      <w:r w:rsidRPr="002D0994">
        <w:rPr>
          <w:rFonts w:ascii="Times New Roman" w:hAnsi="Times New Roman" w:cs="Times New Roman"/>
          <w:sz w:val="24"/>
          <w:szCs w:val="24"/>
        </w:rPr>
        <w:t xml:space="preserve"> останалата му собственост да се управлява от Министерството на образованието. След това Министерството създа</w:t>
      </w:r>
      <w:r>
        <w:rPr>
          <w:rFonts w:ascii="Times New Roman" w:hAnsi="Times New Roman" w:cs="Times New Roman"/>
          <w:sz w:val="24"/>
          <w:szCs w:val="24"/>
        </w:rPr>
        <w:t>ва</w:t>
      </w:r>
      <w:r w:rsidRPr="002D0994">
        <w:rPr>
          <w:rFonts w:ascii="Times New Roman" w:hAnsi="Times New Roman" w:cs="Times New Roman"/>
          <w:sz w:val="24"/>
          <w:szCs w:val="24"/>
        </w:rPr>
        <w:t xml:space="preserve"> държавно акционерно дружество с част от собствеността на Центъра.</w:t>
      </w:r>
    </w:p>
    <w:p w:rsidR="005D5D6D" w:rsidRPr="002D0994" w:rsidRDefault="005D5D6D" w:rsidP="005D5D6D">
      <w:pPr>
        <w:pStyle w:val="NoSpacing"/>
        <w:jc w:val="both"/>
        <w:rPr>
          <w:rFonts w:ascii="Times New Roman" w:hAnsi="Times New Roman" w:cs="Times New Roman"/>
          <w:sz w:val="24"/>
          <w:szCs w:val="24"/>
        </w:rPr>
      </w:pPr>
      <w:r w:rsidRPr="002D0994">
        <w:rPr>
          <w:rFonts w:ascii="Times New Roman" w:hAnsi="Times New Roman" w:cs="Times New Roman"/>
          <w:sz w:val="24"/>
          <w:szCs w:val="24"/>
        </w:rPr>
        <w:t>На 26 ноември 2008 г. на жалбоподателя е издаден изпълнителен лист за</w:t>
      </w:r>
      <w:r>
        <w:rPr>
          <w:rFonts w:ascii="Times New Roman" w:hAnsi="Times New Roman" w:cs="Times New Roman"/>
          <w:sz w:val="24"/>
          <w:szCs w:val="24"/>
        </w:rPr>
        <w:t xml:space="preserve"> присъдената му  сума срещу</w:t>
      </w:r>
      <w:r w:rsidRPr="002D0994">
        <w:rPr>
          <w:rFonts w:ascii="Times New Roman" w:hAnsi="Times New Roman" w:cs="Times New Roman"/>
          <w:sz w:val="24"/>
          <w:szCs w:val="24"/>
        </w:rPr>
        <w:t xml:space="preserve"> Центъра в окончателното решение от 11 февруари 2008 г. </w:t>
      </w:r>
      <w:r>
        <w:rPr>
          <w:rFonts w:ascii="Times New Roman" w:hAnsi="Times New Roman" w:cs="Times New Roman"/>
          <w:sz w:val="24"/>
          <w:szCs w:val="24"/>
        </w:rPr>
        <w:t xml:space="preserve"> </w:t>
      </w:r>
      <w:r w:rsidRPr="002D0994">
        <w:rPr>
          <w:rFonts w:ascii="Times New Roman" w:hAnsi="Times New Roman" w:cs="Times New Roman"/>
          <w:sz w:val="24"/>
          <w:szCs w:val="24"/>
        </w:rPr>
        <w:t xml:space="preserve"> На 18 март 2009 г. </w:t>
      </w:r>
      <w:r>
        <w:rPr>
          <w:rFonts w:ascii="Times New Roman" w:hAnsi="Times New Roman" w:cs="Times New Roman"/>
          <w:sz w:val="24"/>
          <w:szCs w:val="24"/>
        </w:rPr>
        <w:t xml:space="preserve">той </w:t>
      </w:r>
      <w:r w:rsidRPr="002D0994">
        <w:rPr>
          <w:rFonts w:ascii="Times New Roman" w:hAnsi="Times New Roman" w:cs="Times New Roman"/>
          <w:sz w:val="24"/>
          <w:szCs w:val="24"/>
        </w:rPr>
        <w:t>подава искане до министъра на образованието за заплащане на тази сума.</w:t>
      </w:r>
      <w:r>
        <w:rPr>
          <w:rFonts w:ascii="Times New Roman" w:hAnsi="Times New Roman" w:cs="Times New Roman"/>
          <w:sz w:val="24"/>
          <w:szCs w:val="24"/>
        </w:rPr>
        <w:t xml:space="preserve"> </w:t>
      </w:r>
      <w:r w:rsidRPr="002D0994">
        <w:rPr>
          <w:rFonts w:ascii="Times New Roman" w:hAnsi="Times New Roman" w:cs="Times New Roman"/>
          <w:sz w:val="24"/>
          <w:szCs w:val="24"/>
        </w:rPr>
        <w:t xml:space="preserve"> През май 2009 г. Министерството на образованието отгов</w:t>
      </w:r>
      <w:r>
        <w:rPr>
          <w:rFonts w:ascii="Times New Roman" w:hAnsi="Times New Roman" w:cs="Times New Roman"/>
          <w:sz w:val="24"/>
          <w:szCs w:val="24"/>
        </w:rPr>
        <w:t>аря</w:t>
      </w:r>
      <w:r w:rsidRPr="002D0994">
        <w:rPr>
          <w:rFonts w:ascii="Times New Roman" w:hAnsi="Times New Roman" w:cs="Times New Roman"/>
          <w:sz w:val="24"/>
          <w:szCs w:val="24"/>
        </w:rPr>
        <w:t xml:space="preserve">, че нито министерството, нито държавното акционерно дружество са </w:t>
      </w:r>
      <w:r>
        <w:rPr>
          <w:rFonts w:ascii="Times New Roman" w:hAnsi="Times New Roman" w:cs="Times New Roman"/>
          <w:sz w:val="24"/>
          <w:szCs w:val="24"/>
        </w:rPr>
        <w:t>правоприемници</w:t>
      </w:r>
      <w:r w:rsidRPr="002D0994">
        <w:rPr>
          <w:rFonts w:ascii="Times New Roman" w:hAnsi="Times New Roman" w:cs="Times New Roman"/>
          <w:sz w:val="24"/>
          <w:szCs w:val="24"/>
        </w:rPr>
        <w:t xml:space="preserve"> на Центъра и че претендираната сума не е дължима от тях.</w:t>
      </w:r>
    </w:p>
    <w:p w:rsidR="005D5D6D" w:rsidRDefault="005D5D6D" w:rsidP="005D5D6D">
      <w:pPr>
        <w:pStyle w:val="NoSpacing"/>
        <w:jc w:val="both"/>
        <w:rPr>
          <w:rFonts w:ascii="Times New Roman" w:hAnsi="Times New Roman" w:cs="Times New Roman"/>
          <w:sz w:val="24"/>
          <w:szCs w:val="24"/>
        </w:rPr>
      </w:pPr>
      <w:r w:rsidRPr="002D0994">
        <w:rPr>
          <w:rFonts w:ascii="Times New Roman" w:hAnsi="Times New Roman" w:cs="Times New Roman"/>
          <w:sz w:val="24"/>
          <w:szCs w:val="24"/>
        </w:rPr>
        <w:t>От 23 март 2015 г.,</w:t>
      </w:r>
      <w:r>
        <w:rPr>
          <w:rFonts w:ascii="Times New Roman" w:hAnsi="Times New Roman" w:cs="Times New Roman"/>
          <w:sz w:val="24"/>
          <w:szCs w:val="24"/>
        </w:rPr>
        <w:t xml:space="preserve"> на която</w:t>
      </w:r>
      <w:r w:rsidRPr="002D0994">
        <w:rPr>
          <w:rFonts w:ascii="Times New Roman" w:hAnsi="Times New Roman" w:cs="Times New Roman"/>
          <w:sz w:val="24"/>
          <w:szCs w:val="24"/>
        </w:rPr>
        <w:t xml:space="preserve"> дата </w:t>
      </w:r>
      <w:r>
        <w:rPr>
          <w:rFonts w:ascii="Times New Roman" w:hAnsi="Times New Roman" w:cs="Times New Roman"/>
          <w:sz w:val="24"/>
          <w:szCs w:val="24"/>
        </w:rPr>
        <w:t>е</w:t>
      </w:r>
      <w:r w:rsidRPr="002D0994">
        <w:rPr>
          <w:rFonts w:ascii="Times New Roman" w:hAnsi="Times New Roman" w:cs="Times New Roman"/>
          <w:sz w:val="24"/>
          <w:szCs w:val="24"/>
        </w:rPr>
        <w:t xml:space="preserve"> последн</w:t>
      </w:r>
      <w:r>
        <w:rPr>
          <w:rFonts w:ascii="Times New Roman" w:hAnsi="Times New Roman" w:cs="Times New Roman"/>
          <w:sz w:val="24"/>
          <w:szCs w:val="24"/>
        </w:rPr>
        <w:t xml:space="preserve">ата комуникация </w:t>
      </w:r>
      <w:r w:rsidRPr="002D0994">
        <w:rPr>
          <w:rFonts w:ascii="Times New Roman" w:hAnsi="Times New Roman" w:cs="Times New Roman"/>
          <w:sz w:val="24"/>
          <w:szCs w:val="24"/>
        </w:rPr>
        <w:t xml:space="preserve">на жалбоподателя </w:t>
      </w:r>
      <w:r>
        <w:rPr>
          <w:rFonts w:ascii="Times New Roman" w:hAnsi="Times New Roman" w:cs="Times New Roman"/>
          <w:sz w:val="24"/>
          <w:szCs w:val="24"/>
        </w:rPr>
        <w:t>със</w:t>
      </w:r>
      <w:r w:rsidRPr="002D0994">
        <w:rPr>
          <w:rFonts w:ascii="Times New Roman" w:hAnsi="Times New Roman" w:cs="Times New Roman"/>
          <w:sz w:val="24"/>
          <w:szCs w:val="24"/>
        </w:rPr>
        <w:t xml:space="preserve"> Съда, не е регистрирана промяна в горепосочените обстоятелства.</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Европейският съд припомня, че изпълнението на </w:t>
      </w:r>
      <w:proofErr w:type="spellStart"/>
      <w:r>
        <w:rPr>
          <w:rFonts w:ascii="Times New Roman" w:hAnsi="Times New Roman" w:cs="Times New Roman"/>
          <w:sz w:val="24"/>
          <w:szCs w:val="24"/>
        </w:rPr>
        <w:t>влезло</w:t>
      </w:r>
      <w:proofErr w:type="spellEnd"/>
      <w:r>
        <w:rPr>
          <w:rFonts w:ascii="Times New Roman" w:hAnsi="Times New Roman" w:cs="Times New Roman"/>
          <w:sz w:val="24"/>
          <w:szCs w:val="24"/>
        </w:rPr>
        <w:t xml:space="preserve"> в сила решение на който и да е съд се разглежда като неразделна част от правото на справедлив процес по смисъла на чл. 6 от </w:t>
      </w:r>
      <w:proofErr w:type="spellStart"/>
      <w:r>
        <w:rPr>
          <w:rFonts w:ascii="Times New Roman" w:hAnsi="Times New Roman" w:cs="Times New Roman"/>
          <w:sz w:val="24"/>
          <w:szCs w:val="24"/>
        </w:rPr>
        <w:t>Конвеницята</w:t>
      </w:r>
      <w:proofErr w:type="spellEnd"/>
      <w:r>
        <w:rPr>
          <w:rFonts w:ascii="Times New Roman" w:hAnsi="Times New Roman" w:cs="Times New Roman"/>
          <w:sz w:val="24"/>
          <w:szCs w:val="24"/>
        </w:rPr>
        <w:t xml:space="preserve"> и необоснованото голямо забавяне може да доведе до нарушаване на Конвенцията. </w:t>
      </w:r>
    </w:p>
    <w:p w:rsidR="005D5D6D" w:rsidRPr="00B86ED4"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B97A40">
        <w:rPr>
          <w:rFonts w:ascii="Times New Roman" w:hAnsi="Times New Roman" w:cs="Times New Roman"/>
          <w:sz w:val="24"/>
          <w:szCs w:val="24"/>
        </w:rPr>
        <w:t>Задължение на държавата е да гарантира, че окончателните решения срещу нейните органи</w:t>
      </w:r>
      <w:r>
        <w:rPr>
          <w:rFonts w:ascii="Times New Roman" w:hAnsi="Times New Roman" w:cs="Times New Roman"/>
          <w:sz w:val="24"/>
          <w:szCs w:val="24"/>
        </w:rPr>
        <w:t>,</w:t>
      </w:r>
      <w:r w:rsidRPr="00B97A40">
        <w:rPr>
          <w:rFonts w:ascii="Times New Roman" w:hAnsi="Times New Roman" w:cs="Times New Roman"/>
          <w:sz w:val="24"/>
          <w:szCs w:val="24"/>
        </w:rPr>
        <w:t xml:space="preserve"> или юридически лица</w:t>
      </w:r>
      <w:r>
        <w:rPr>
          <w:rFonts w:ascii="Times New Roman" w:hAnsi="Times New Roman" w:cs="Times New Roman"/>
          <w:sz w:val="24"/>
          <w:szCs w:val="24"/>
        </w:rPr>
        <w:t>,</w:t>
      </w:r>
      <w:r w:rsidRPr="00B97A40">
        <w:rPr>
          <w:rFonts w:ascii="Times New Roman" w:hAnsi="Times New Roman" w:cs="Times New Roman"/>
          <w:sz w:val="24"/>
          <w:szCs w:val="24"/>
        </w:rPr>
        <w:t xml:space="preserve"> или дружества, притежавани или контролирани от </w:t>
      </w:r>
      <w:r>
        <w:rPr>
          <w:rFonts w:ascii="Times New Roman" w:hAnsi="Times New Roman" w:cs="Times New Roman"/>
          <w:sz w:val="24"/>
          <w:szCs w:val="24"/>
        </w:rPr>
        <w:t>нея</w:t>
      </w:r>
      <w:r w:rsidRPr="00B97A40">
        <w:rPr>
          <w:rFonts w:ascii="Times New Roman" w:hAnsi="Times New Roman" w:cs="Times New Roman"/>
          <w:sz w:val="24"/>
          <w:szCs w:val="24"/>
        </w:rPr>
        <w:t xml:space="preserve">, се изпълняват без необосновано голямо забавяне </w:t>
      </w:r>
      <w:r w:rsidRPr="00B86ED4">
        <w:rPr>
          <w:rFonts w:ascii="Times New Roman" w:hAnsi="Times New Roman" w:cs="Times New Roman"/>
          <w:sz w:val="24"/>
          <w:szCs w:val="24"/>
        </w:rPr>
        <w:t>(</w:t>
      </w:r>
      <w:proofErr w:type="spellStart"/>
      <w:r w:rsidRPr="00B86ED4">
        <w:rPr>
          <w:rFonts w:ascii="Times New Roman" w:hAnsi="Times New Roman" w:cs="Times New Roman"/>
          <w:i/>
          <w:sz w:val="24"/>
          <w:szCs w:val="24"/>
        </w:rPr>
        <w:t>Yuriy</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Nikolayevich</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Ivanov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Ukraine</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40450/04, § 51, 15 </w:t>
      </w:r>
      <w:proofErr w:type="spellStart"/>
      <w:r w:rsidRPr="00B86ED4">
        <w:rPr>
          <w:rFonts w:ascii="Times New Roman" w:hAnsi="Times New Roman" w:cs="Times New Roman"/>
          <w:sz w:val="24"/>
          <w:szCs w:val="24"/>
        </w:rPr>
        <w:t>October</w:t>
      </w:r>
      <w:proofErr w:type="spellEnd"/>
      <w:r w:rsidRPr="00B86ED4">
        <w:rPr>
          <w:rFonts w:ascii="Times New Roman" w:hAnsi="Times New Roman" w:cs="Times New Roman"/>
          <w:sz w:val="24"/>
          <w:szCs w:val="24"/>
        </w:rPr>
        <w:t xml:space="preserve"> 2009).</w:t>
      </w:r>
      <w:r>
        <w:rPr>
          <w:rFonts w:ascii="Times New Roman" w:hAnsi="Times New Roman" w:cs="Times New Roman"/>
          <w:sz w:val="24"/>
          <w:szCs w:val="24"/>
        </w:rPr>
        <w:t>“</w:t>
      </w:r>
      <w:r w:rsidRPr="00B97A40">
        <w:rPr>
          <w:rFonts w:ascii="Times New Roman" w:hAnsi="Times New Roman" w:cs="Times New Roman"/>
          <w:sz w:val="24"/>
          <w:szCs w:val="24"/>
        </w:rPr>
        <w:t xml:space="preserve"> Съдът </w:t>
      </w:r>
      <w:r>
        <w:rPr>
          <w:rFonts w:ascii="Times New Roman" w:hAnsi="Times New Roman" w:cs="Times New Roman"/>
          <w:sz w:val="24"/>
          <w:szCs w:val="24"/>
        </w:rPr>
        <w:t xml:space="preserve">се позовава на предходни свои решения, че  </w:t>
      </w:r>
      <w:r w:rsidRPr="00B97A40">
        <w:rPr>
          <w:rFonts w:ascii="Times New Roman" w:hAnsi="Times New Roman" w:cs="Times New Roman"/>
          <w:sz w:val="24"/>
          <w:szCs w:val="24"/>
        </w:rPr>
        <w:t xml:space="preserve"> процедурата по ликвидация срещу държавен орган не може да освободи държавата от нейната отговорност да </w:t>
      </w:r>
      <w:r>
        <w:rPr>
          <w:rFonts w:ascii="Times New Roman" w:hAnsi="Times New Roman" w:cs="Times New Roman"/>
          <w:sz w:val="24"/>
          <w:szCs w:val="24"/>
        </w:rPr>
        <w:t>изпълни</w:t>
      </w:r>
      <w:r w:rsidRPr="00B97A40">
        <w:rPr>
          <w:rFonts w:ascii="Times New Roman" w:hAnsi="Times New Roman" w:cs="Times New Roman"/>
          <w:sz w:val="24"/>
          <w:szCs w:val="24"/>
        </w:rPr>
        <w:t xml:space="preserve"> окончателно решение. </w:t>
      </w:r>
      <w:r>
        <w:rPr>
          <w:rFonts w:ascii="Times New Roman" w:hAnsi="Times New Roman" w:cs="Times New Roman"/>
          <w:sz w:val="24"/>
          <w:szCs w:val="24"/>
        </w:rPr>
        <w:t>Ако се приеме обратното, то това би й предоставило възможност  да</w:t>
      </w:r>
      <w:r w:rsidRPr="00B97A40">
        <w:rPr>
          <w:rFonts w:ascii="Times New Roman" w:hAnsi="Times New Roman" w:cs="Times New Roman"/>
          <w:sz w:val="24"/>
          <w:szCs w:val="24"/>
        </w:rPr>
        <w:t xml:space="preserve"> се възползва, за да избегне изплащането на дълговете на своите органи, особено като се има предвид, че променящите се потребности принуждават държавата да извършва чести промени в организационната си структура, включително чрез създаване на нови органи и ликвидация на старите </w:t>
      </w:r>
      <w:r>
        <w:rPr>
          <w:rFonts w:ascii="Times New Roman" w:hAnsi="Times New Roman" w:cs="Times New Roman"/>
          <w:sz w:val="24"/>
          <w:szCs w:val="24"/>
        </w:rPr>
        <w:t>(</w:t>
      </w:r>
      <w:r w:rsidRPr="00B86ED4">
        <w:rPr>
          <w:rFonts w:ascii="Times New Roman" w:hAnsi="Times New Roman" w:cs="Times New Roman"/>
          <w:sz w:val="24"/>
          <w:szCs w:val="24"/>
        </w:rPr>
        <w:t xml:space="preserve">вж. </w:t>
      </w:r>
      <w:proofErr w:type="spellStart"/>
      <w:r w:rsidRPr="00B86ED4">
        <w:rPr>
          <w:rFonts w:ascii="Times New Roman" w:hAnsi="Times New Roman" w:cs="Times New Roman"/>
          <w:i/>
          <w:sz w:val="24"/>
          <w:szCs w:val="24"/>
        </w:rPr>
        <w:t>Kuksa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35259/04, § 26, 15 </w:t>
      </w:r>
      <w:proofErr w:type="spellStart"/>
      <w:r w:rsidRPr="00B86ED4">
        <w:rPr>
          <w:rFonts w:ascii="Times New Roman" w:hAnsi="Times New Roman" w:cs="Times New Roman"/>
          <w:sz w:val="24"/>
          <w:szCs w:val="24"/>
        </w:rPr>
        <w:t>June</w:t>
      </w:r>
      <w:proofErr w:type="spellEnd"/>
      <w:r w:rsidRPr="00B86ED4">
        <w:rPr>
          <w:rFonts w:ascii="Times New Roman" w:hAnsi="Times New Roman" w:cs="Times New Roman"/>
          <w:sz w:val="24"/>
          <w:szCs w:val="24"/>
        </w:rPr>
        <w:t xml:space="preserve"> 2006;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Nikitina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47486/07, § 19, 15 </w:t>
      </w:r>
      <w:proofErr w:type="spellStart"/>
      <w:r w:rsidRPr="00B86ED4">
        <w:rPr>
          <w:rFonts w:ascii="Times New Roman" w:hAnsi="Times New Roman" w:cs="Times New Roman"/>
          <w:sz w:val="24"/>
          <w:szCs w:val="24"/>
        </w:rPr>
        <w:t>July</w:t>
      </w:r>
      <w:proofErr w:type="spellEnd"/>
      <w:r w:rsidRPr="00B86ED4">
        <w:rPr>
          <w:rFonts w:ascii="Times New Roman" w:hAnsi="Times New Roman" w:cs="Times New Roman"/>
          <w:sz w:val="24"/>
          <w:szCs w:val="24"/>
        </w:rPr>
        <w:t xml:space="preserve"> 2010)</w:t>
      </w:r>
    </w:p>
    <w:p w:rsidR="005D5D6D" w:rsidRPr="00B97A40"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 настоящия случай </w:t>
      </w:r>
      <w:r w:rsidRPr="00B97A40">
        <w:rPr>
          <w:rFonts w:ascii="Times New Roman" w:hAnsi="Times New Roman" w:cs="Times New Roman"/>
          <w:sz w:val="24"/>
          <w:szCs w:val="24"/>
        </w:rPr>
        <w:t xml:space="preserve"> Съдът отбелязва, че окончателното решение от 11 февруари 2008 г. в полза на жалбоподателя е останало не</w:t>
      </w:r>
      <w:r>
        <w:rPr>
          <w:rFonts w:ascii="Times New Roman" w:hAnsi="Times New Roman" w:cs="Times New Roman"/>
          <w:sz w:val="24"/>
          <w:szCs w:val="24"/>
        </w:rPr>
        <w:t>изпълнено</w:t>
      </w:r>
      <w:r w:rsidRPr="00B97A40">
        <w:rPr>
          <w:rFonts w:ascii="Times New Roman" w:hAnsi="Times New Roman" w:cs="Times New Roman"/>
          <w:sz w:val="24"/>
          <w:szCs w:val="24"/>
        </w:rPr>
        <w:t>, а правителството не е представило никакво о</w:t>
      </w:r>
      <w:r>
        <w:rPr>
          <w:rFonts w:ascii="Times New Roman" w:hAnsi="Times New Roman" w:cs="Times New Roman"/>
          <w:sz w:val="24"/>
          <w:szCs w:val="24"/>
        </w:rPr>
        <w:t>бяснение</w:t>
      </w:r>
      <w:r w:rsidRPr="00B97A40">
        <w:rPr>
          <w:rFonts w:ascii="Times New Roman" w:hAnsi="Times New Roman" w:cs="Times New Roman"/>
          <w:sz w:val="24"/>
          <w:szCs w:val="24"/>
        </w:rPr>
        <w:t xml:space="preserve"> за </w:t>
      </w:r>
      <w:proofErr w:type="spellStart"/>
      <w:r w:rsidRPr="00B97A40">
        <w:rPr>
          <w:rFonts w:ascii="Times New Roman" w:hAnsi="Times New Roman" w:cs="Times New Roman"/>
          <w:sz w:val="24"/>
          <w:szCs w:val="24"/>
        </w:rPr>
        <w:t>това</w:t>
      </w:r>
      <w:r>
        <w:rPr>
          <w:rFonts w:ascii="Times New Roman" w:hAnsi="Times New Roman" w:cs="Times New Roman"/>
          <w:sz w:val="24"/>
          <w:szCs w:val="24"/>
        </w:rPr>
        <w:t>.Той</w:t>
      </w:r>
      <w:proofErr w:type="spellEnd"/>
      <w:r>
        <w:rPr>
          <w:rFonts w:ascii="Times New Roman" w:hAnsi="Times New Roman" w:cs="Times New Roman"/>
          <w:sz w:val="24"/>
          <w:szCs w:val="24"/>
        </w:rPr>
        <w:t xml:space="preserve"> припомня, че</w:t>
      </w:r>
      <w:r w:rsidRPr="00B97A40">
        <w:rPr>
          <w:rFonts w:ascii="Times New Roman" w:hAnsi="Times New Roman" w:cs="Times New Roman"/>
          <w:sz w:val="24"/>
          <w:szCs w:val="24"/>
        </w:rPr>
        <w:t xml:space="preserve"> вече е установил, включително в </w:t>
      </w:r>
      <w:proofErr w:type="spellStart"/>
      <w:r w:rsidRPr="00B97A40">
        <w:rPr>
          <w:rFonts w:ascii="Times New Roman" w:hAnsi="Times New Roman" w:cs="Times New Roman"/>
          <w:sz w:val="24"/>
          <w:szCs w:val="24"/>
        </w:rPr>
        <w:t>контекста</w:t>
      </w:r>
      <w:r>
        <w:rPr>
          <w:rFonts w:ascii="Times New Roman" w:hAnsi="Times New Roman" w:cs="Times New Roman"/>
          <w:sz w:val="24"/>
          <w:szCs w:val="24"/>
        </w:rPr>
        <w:t>решените</w:t>
      </w:r>
      <w:proofErr w:type="spellEnd"/>
      <w:r>
        <w:rPr>
          <w:rFonts w:ascii="Times New Roman" w:hAnsi="Times New Roman" w:cs="Times New Roman"/>
          <w:sz w:val="24"/>
          <w:szCs w:val="24"/>
        </w:rPr>
        <w:t xml:space="preserve"> от </w:t>
      </w:r>
      <w:r w:rsidRPr="00B97A40">
        <w:rPr>
          <w:rFonts w:ascii="Times New Roman" w:hAnsi="Times New Roman" w:cs="Times New Roman"/>
          <w:sz w:val="24"/>
          <w:szCs w:val="24"/>
        </w:rPr>
        <w:t>него български дела, че продължителното неспазване от страна на държавните органи на окончателно съдебно решение, съгласно което те дълж</w:t>
      </w:r>
      <w:r>
        <w:rPr>
          <w:rFonts w:ascii="Times New Roman" w:hAnsi="Times New Roman" w:cs="Times New Roman"/>
          <w:sz w:val="24"/>
          <w:szCs w:val="24"/>
        </w:rPr>
        <w:t>ат</w:t>
      </w:r>
      <w:r w:rsidRPr="00B97A40">
        <w:rPr>
          <w:rFonts w:ascii="Times New Roman" w:hAnsi="Times New Roman" w:cs="Times New Roman"/>
          <w:sz w:val="24"/>
          <w:szCs w:val="24"/>
        </w:rPr>
        <w:t xml:space="preserve"> </w:t>
      </w:r>
      <w:r>
        <w:rPr>
          <w:rFonts w:ascii="Times New Roman" w:hAnsi="Times New Roman" w:cs="Times New Roman"/>
          <w:sz w:val="24"/>
          <w:szCs w:val="24"/>
        </w:rPr>
        <w:t>за</w:t>
      </w:r>
      <w:r w:rsidRPr="00B97A40">
        <w:rPr>
          <w:rFonts w:ascii="Times New Roman" w:hAnsi="Times New Roman" w:cs="Times New Roman"/>
          <w:sz w:val="24"/>
          <w:szCs w:val="24"/>
        </w:rPr>
        <w:t xml:space="preserve">плащане на </w:t>
      </w:r>
      <w:r>
        <w:rPr>
          <w:rFonts w:ascii="Times New Roman" w:hAnsi="Times New Roman" w:cs="Times New Roman"/>
          <w:sz w:val="24"/>
          <w:szCs w:val="24"/>
        </w:rPr>
        <w:t>определени парични суми</w:t>
      </w:r>
      <w:r w:rsidRPr="00B97A40">
        <w:rPr>
          <w:rFonts w:ascii="Times New Roman" w:hAnsi="Times New Roman" w:cs="Times New Roman"/>
          <w:sz w:val="24"/>
          <w:szCs w:val="24"/>
        </w:rPr>
        <w:t xml:space="preserve">, </w:t>
      </w:r>
      <w:r>
        <w:rPr>
          <w:rFonts w:ascii="Times New Roman" w:hAnsi="Times New Roman" w:cs="Times New Roman"/>
          <w:sz w:val="24"/>
          <w:szCs w:val="24"/>
        </w:rPr>
        <w:t>води до</w:t>
      </w:r>
      <w:r w:rsidRPr="00B97A40">
        <w:rPr>
          <w:rFonts w:ascii="Times New Roman" w:hAnsi="Times New Roman" w:cs="Times New Roman"/>
          <w:sz w:val="24"/>
          <w:szCs w:val="24"/>
        </w:rPr>
        <w:t xml:space="preserve"> наруш</w:t>
      </w:r>
      <w:r>
        <w:rPr>
          <w:rFonts w:ascii="Times New Roman" w:hAnsi="Times New Roman" w:cs="Times New Roman"/>
          <w:sz w:val="24"/>
          <w:szCs w:val="24"/>
        </w:rPr>
        <w:t>ение</w:t>
      </w:r>
      <w:r w:rsidRPr="00B97A40">
        <w:rPr>
          <w:rFonts w:ascii="Times New Roman" w:hAnsi="Times New Roman" w:cs="Times New Roman"/>
          <w:sz w:val="24"/>
          <w:szCs w:val="24"/>
        </w:rPr>
        <w:t xml:space="preserve"> както член 6 § 1, така и член 1, от Протокол № 1 (</w:t>
      </w:r>
      <w:proofErr w:type="spellStart"/>
      <w:r w:rsidRPr="00B97A40">
        <w:rPr>
          <w:rFonts w:ascii="Times New Roman" w:hAnsi="Times New Roman" w:cs="Times New Roman"/>
          <w:sz w:val="24"/>
          <w:szCs w:val="24"/>
        </w:rPr>
        <w:t>вж</w:t>
      </w:r>
      <w:r w:rsidRPr="00B86ED4">
        <w:rPr>
          <w:rFonts w:ascii="Times New Roman" w:hAnsi="Times New Roman" w:cs="Times New Roman"/>
          <w:sz w:val="24"/>
          <w:szCs w:val="24"/>
        </w:rPr>
        <w:t>.</w:t>
      </w:r>
      <w:r w:rsidRPr="00B01AFF">
        <w:rPr>
          <w:rFonts w:ascii="Times New Roman" w:hAnsi="Times New Roman" w:cs="Times New Roman"/>
          <w:i/>
          <w:sz w:val="24"/>
          <w:szCs w:val="24"/>
        </w:rPr>
        <w:t>Mancheva</w:t>
      </w:r>
      <w:proofErr w:type="spellEnd"/>
      <w:r w:rsidRPr="00B01AFF">
        <w:rPr>
          <w:rFonts w:ascii="Times New Roman" w:hAnsi="Times New Roman" w:cs="Times New Roman"/>
          <w:sz w:val="24"/>
          <w:szCs w:val="24"/>
        </w:rPr>
        <w:t xml:space="preserve">, </w:t>
      </w:r>
      <w:proofErr w:type="spellStart"/>
      <w:r w:rsidRPr="00B01AFF">
        <w:rPr>
          <w:rFonts w:ascii="Times New Roman" w:hAnsi="Times New Roman" w:cs="Times New Roman"/>
          <w:sz w:val="24"/>
          <w:szCs w:val="24"/>
        </w:rPr>
        <w:t>no</w:t>
      </w:r>
      <w:proofErr w:type="spellEnd"/>
      <w:r w:rsidRPr="00B01AFF">
        <w:rPr>
          <w:rFonts w:ascii="Times New Roman" w:hAnsi="Times New Roman" w:cs="Times New Roman"/>
          <w:sz w:val="24"/>
          <w:szCs w:val="24"/>
        </w:rPr>
        <w:t xml:space="preserve">. 39609/98, 30 </w:t>
      </w:r>
      <w:proofErr w:type="spellStart"/>
      <w:r w:rsidRPr="00B01AFF">
        <w:rPr>
          <w:rFonts w:ascii="Times New Roman" w:hAnsi="Times New Roman" w:cs="Times New Roman"/>
          <w:sz w:val="24"/>
          <w:szCs w:val="24"/>
        </w:rPr>
        <w:t>September</w:t>
      </w:r>
      <w:proofErr w:type="spellEnd"/>
      <w:r w:rsidRPr="00B01AFF">
        <w:rPr>
          <w:rFonts w:ascii="Times New Roman" w:hAnsi="Times New Roman" w:cs="Times New Roman"/>
          <w:sz w:val="24"/>
          <w:szCs w:val="24"/>
        </w:rPr>
        <w:t xml:space="preserve"> 2004</w:t>
      </w:r>
      <w:r w:rsidRPr="00B86ED4">
        <w:rPr>
          <w:rFonts w:ascii="Times New Roman" w:hAnsi="Times New Roman" w:cs="Times New Roman"/>
          <w:sz w:val="24"/>
          <w:szCs w:val="24"/>
        </w:rPr>
        <w:t xml:space="preserve">, §§ 61-62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66–68; </w:t>
      </w:r>
      <w:proofErr w:type="spellStart"/>
      <w:r w:rsidRPr="00B86ED4">
        <w:rPr>
          <w:rFonts w:ascii="Times New Roman" w:hAnsi="Times New Roman" w:cs="Times New Roman"/>
          <w:i/>
          <w:sz w:val="24"/>
          <w:szCs w:val="24"/>
        </w:rPr>
        <w:t>Sirmanov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67353/01, §§ 33</w:t>
      </w:r>
      <w:r w:rsidRPr="00B86ED4">
        <w:rPr>
          <w:rFonts w:ascii="Times New Roman" w:hAnsi="Times New Roman" w:cs="Times New Roman"/>
          <w:sz w:val="24"/>
          <w:szCs w:val="24"/>
        </w:rPr>
        <w:noBreakHyphen/>
        <w:t xml:space="preserve">34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38–39, 10 </w:t>
      </w:r>
      <w:proofErr w:type="spellStart"/>
      <w:r w:rsidRPr="00B86ED4">
        <w:rPr>
          <w:rFonts w:ascii="Times New Roman" w:hAnsi="Times New Roman" w:cs="Times New Roman"/>
          <w:sz w:val="24"/>
          <w:szCs w:val="24"/>
        </w:rPr>
        <w:t>May</w:t>
      </w:r>
      <w:proofErr w:type="spellEnd"/>
      <w:r w:rsidRPr="00B86ED4">
        <w:rPr>
          <w:rFonts w:ascii="Times New Roman" w:hAnsi="Times New Roman" w:cs="Times New Roman"/>
          <w:sz w:val="24"/>
          <w:szCs w:val="24"/>
        </w:rPr>
        <w:t xml:space="preserve"> 2007;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Pashov</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and</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Others</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20875/07</w:t>
      </w:r>
      <w:r w:rsidRPr="00B86ED4">
        <w:rPr>
          <w:rFonts w:ascii="Times New Roman" w:hAnsi="Times New Roman" w:cs="Times New Roman"/>
          <w:snapToGrid w:val="0"/>
          <w:sz w:val="24"/>
          <w:szCs w:val="24"/>
        </w:rPr>
        <w:t xml:space="preserve">, §§ 59–63, 5 </w:t>
      </w:r>
      <w:proofErr w:type="spellStart"/>
      <w:r w:rsidRPr="00B86ED4">
        <w:rPr>
          <w:rFonts w:ascii="Times New Roman" w:hAnsi="Times New Roman" w:cs="Times New Roman"/>
          <w:snapToGrid w:val="0"/>
          <w:sz w:val="24"/>
          <w:szCs w:val="24"/>
        </w:rPr>
        <w:t>February</w:t>
      </w:r>
      <w:proofErr w:type="spellEnd"/>
      <w:r w:rsidRPr="00B86ED4">
        <w:rPr>
          <w:rFonts w:ascii="Times New Roman" w:hAnsi="Times New Roman" w:cs="Times New Roman"/>
          <w:snapToGrid w:val="0"/>
          <w:sz w:val="24"/>
          <w:szCs w:val="24"/>
        </w:rPr>
        <w:t xml:space="preserve"> 2013</w:t>
      </w:r>
      <w:r w:rsidRPr="00B86ED4">
        <w:rPr>
          <w:rFonts w:ascii="Times New Roman" w:hAnsi="Times New Roman" w:cs="Times New Roman"/>
          <w:sz w:val="24"/>
          <w:szCs w:val="24"/>
        </w:rPr>
        <w:t>)</w:t>
      </w:r>
      <w:r w:rsidRPr="00B97A40">
        <w:rPr>
          <w:rFonts w:ascii="Times New Roman" w:hAnsi="Times New Roman" w:cs="Times New Roman"/>
          <w:sz w:val="24"/>
          <w:szCs w:val="24"/>
        </w:rPr>
        <w:t>.). Поради това Съдът намира</w:t>
      </w:r>
      <w:r>
        <w:rPr>
          <w:rFonts w:ascii="Times New Roman" w:hAnsi="Times New Roman" w:cs="Times New Roman"/>
          <w:sz w:val="24"/>
          <w:szCs w:val="24"/>
        </w:rPr>
        <w:t>, че</w:t>
      </w:r>
      <w:r w:rsidRPr="00B97A40">
        <w:rPr>
          <w:rFonts w:ascii="Times New Roman" w:hAnsi="Times New Roman" w:cs="Times New Roman"/>
          <w:sz w:val="24"/>
          <w:szCs w:val="24"/>
        </w:rPr>
        <w:t xml:space="preserve"> </w:t>
      </w:r>
      <w:r w:rsidRPr="00B97A40">
        <w:rPr>
          <w:rFonts w:ascii="Times New Roman" w:hAnsi="Times New Roman" w:cs="Times New Roman"/>
          <w:sz w:val="24"/>
          <w:szCs w:val="24"/>
        </w:rPr>
        <w:lastRenderedPageBreak/>
        <w:t xml:space="preserve">в настоящия случай,  като не </w:t>
      </w:r>
      <w:r>
        <w:rPr>
          <w:rFonts w:ascii="Times New Roman" w:hAnsi="Times New Roman" w:cs="Times New Roman"/>
          <w:sz w:val="24"/>
          <w:szCs w:val="24"/>
        </w:rPr>
        <w:t>са</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 изпълнили </w:t>
      </w:r>
      <w:r w:rsidRPr="00B97A40">
        <w:rPr>
          <w:rFonts w:ascii="Times New Roman" w:hAnsi="Times New Roman" w:cs="Times New Roman"/>
          <w:sz w:val="24"/>
          <w:szCs w:val="24"/>
        </w:rPr>
        <w:t xml:space="preserve"> в продължение на години </w:t>
      </w:r>
      <w:r>
        <w:rPr>
          <w:rFonts w:ascii="Times New Roman" w:hAnsi="Times New Roman" w:cs="Times New Roman"/>
          <w:sz w:val="24"/>
          <w:szCs w:val="24"/>
        </w:rPr>
        <w:t xml:space="preserve">влязлото в сила </w:t>
      </w:r>
      <w:r w:rsidRPr="00B97A40">
        <w:rPr>
          <w:rFonts w:ascii="Times New Roman" w:hAnsi="Times New Roman" w:cs="Times New Roman"/>
          <w:sz w:val="24"/>
          <w:szCs w:val="24"/>
        </w:rPr>
        <w:t xml:space="preserve"> решение в полза на жалбоподателя, </w:t>
      </w:r>
      <w:r>
        <w:rPr>
          <w:rFonts w:ascii="Times New Roman" w:hAnsi="Times New Roman" w:cs="Times New Roman"/>
          <w:sz w:val="24"/>
          <w:szCs w:val="24"/>
        </w:rPr>
        <w:t xml:space="preserve">националните власти са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му попречили  </w:t>
      </w:r>
      <w:r w:rsidRPr="00B97A40">
        <w:rPr>
          <w:rFonts w:ascii="Times New Roman" w:hAnsi="Times New Roman" w:cs="Times New Roman"/>
          <w:sz w:val="24"/>
          <w:szCs w:val="24"/>
        </w:rPr>
        <w:t xml:space="preserve">да получи сума, </w:t>
      </w:r>
      <w:r>
        <w:rPr>
          <w:rFonts w:ascii="Times New Roman" w:hAnsi="Times New Roman" w:cs="Times New Roman"/>
          <w:sz w:val="24"/>
          <w:szCs w:val="24"/>
        </w:rPr>
        <w:t xml:space="preserve">за </w:t>
      </w:r>
      <w:r w:rsidRPr="00B97A40">
        <w:rPr>
          <w:rFonts w:ascii="Times New Roman" w:hAnsi="Times New Roman" w:cs="Times New Roman"/>
          <w:sz w:val="24"/>
          <w:szCs w:val="24"/>
        </w:rPr>
        <w:t xml:space="preserve">която той </w:t>
      </w:r>
      <w:r>
        <w:rPr>
          <w:rFonts w:ascii="Times New Roman" w:hAnsi="Times New Roman" w:cs="Times New Roman"/>
          <w:sz w:val="24"/>
          <w:szCs w:val="24"/>
        </w:rPr>
        <w:t>е имал легитимното очакване, че му е дължима</w:t>
      </w:r>
      <w:r w:rsidRPr="00B97A40">
        <w:rPr>
          <w:rFonts w:ascii="Times New Roman" w:hAnsi="Times New Roman" w:cs="Times New Roman"/>
          <w:sz w:val="24"/>
          <w:szCs w:val="24"/>
        </w:rPr>
        <w:t>,</w:t>
      </w:r>
      <w:r>
        <w:rPr>
          <w:rFonts w:ascii="Times New Roman" w:hAnsi="Times New Roman" w:cs="Times New Roman"/>
          <w:sz w:val="24"/>
          <w:szCs w:val="24"/>
        </w:rPr>
        <w:t xml:space="preserve"> те са</w:t>
      </w:r>
      <w:r w:rsidRPr="00B97A40">
        <w:rPr>
          <w:rFonts w:ascii="Times New Roman" w:hAnsi="Times New Roman" w:cs="Times New Roman"/>
          <w:sz w:val="24"/>
          <w:szCs w:val="24"/>
        </w:rPr>
        <w:t xml:space="preserve"> лиши</w:t>
      </w:r>
      <w:r>
        <w:rPr>
          <w:rFonts w:ascii="Times New Roman" w:hAnsi="Times New Roman" w:cs="Times New Roman"/>
          <w:sz w:val="24"/>
          <w:szCs w:val="24"/>
        </w:rPr>
        <w:t>ли</w:t>
      </w:r>
      <w:r w:rsidRPr="00B97A40">
        <w:rPr>
          <w:rFonts w:ascii="Times New Roman" w:hAnsi="Times New Roman" w:cs="Times New Roman"/>
          <w:sz w:val="24"/>
          <w:szCs w:val="24"/>
        </w:rPr>
        <w:t xml:space="preserve"> разпоредбата на член 6, § 1 от всички полезни ефекти.</w:t>
      </w:r>
    </w:p>
    <w:p w:rsidR="005D5D6D" w:rsidRPr="002D0994"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Затова Съдът достига до извода, че  </w:t>
      </w:r>
      <w:r w:rsidRPr="00B97A40">
        <w:rPr>
          <w:rFonts w:ascii="Times New Roman" w:hAnsi="Times New Roman" w:cs="Times New Roman"/>
          <w:sz w:val="24"/>
          <w:szCs w:val="24"/>
        </w:rPr>
        <w:t xml:space="preserve"> е налице нарушение на </w:t>
      </w:r>
      <w:r>
        <w:rPr>
          <w:rFonts w:ascii="Times New Roman" w:hAnsi="Times New Roman" w:cs="Times New Roman"/>
          <w:sz w:val="24"/>
          <w:szCs w:val="24"/>
        </w:rPr>
        <w:t xml:space="preserve">не само на </w:t>
      </w:r>
      <w:r w:rsidRPr="00B97A40">
        <w:rPr>
          <w:rFonts w:ascii="Times New Roman" w:hAnsi="Times New Roman" w:cs="Times New Roman"/>
          <w:sz w:val="24"/>
          <w:szCs w:val="24"/>
        </w:rPr>
        <w:t>член 6 § 1</w:t>
      </w:r>
      <w:r>
        <w:rPr>
          <w:rFonts w:ascii="Times New Roman" w:hAnsi="Times New Roman" w:cs="Times New Roman"/>
          <w:sz w:val="24"/>
          <w:szCs w:val="24"/>
        </w:rPr>
        <w:t>, но и на</w:t>
      </w:r>
      <w:r w:rsidRPr="00B97A40">
        <w:rPr>
          <w:rFonts w:ascii="Times New Roman" w:hAnsi="Times New Roman" w:cs="Times New Roman"/>
          <w:sz w:val="24"/>
          <w:szCs w:val="24"/>
        </w:rPr>
        <w:t xml:space="preserve"> член 1 от Протокол № 1.</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Държавата е осъдена да заплати присъдената на жалбоподателя сума по изпълнителния лист, в едно с дължимата лихва, считано от 11 февруари 2003 г., както и обезщетение за неимуществени вреди.</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5D5D6D" w:rsidRPr="008B6FFB" w:rsidRDefault="005D5D6D" w:rsidP="005D5D6D">
      <w:pPr>
        <w:rPr>
          <w:rFonts w:ascii="Times New Roman" w:hAnsi="Times New Roman" w:cs="Times New Roman"/>
          <w:b/>
          <w:szCs w:val="24"/>
          <w:u w:val="single"/>
          <w:lang w:val="bg-BG"/>
        </w:rPr>
      </w:pPr>
      <w:r w:rsidRPr="008B6FFB">
        <w:rPr>
          <w:rFonts w:ascii="Times New Roman" w:hAnsi="Times New Roman"/>
          <w:b/>
          <w:szCs w:val="24"/>
          <w:lang w:val="bg-BG"/>
        </w:rPr>
        <w:t>чл. 1 от Протокол 1</w:t>
      </w:r>
      <w:r w:rsidRPr="008B6FFB">
        <w:rPr>
          <w:rFonts w:ascii="Times New Roman" w:hAnsi="Times New Roman"/>
          <w:szCs w:val="24"/>
          <w:lang w:val="bg-BG"/>
        </w:rPr>
        <w:t>(право на мирно ползване на собствеността)</w:t>
      </w:r>
      <w:r>
        <w:rPr>
          <w:rFonts w:ascii="Times New Roman" w:hAnsi="Times New Roman"/>
          <w:szCs w:val="24"/>
          <w:lang w:val="bg-BG"/>
        </w:rPr>
        <w:t>+</w:t>
      </w:r>
      <w:r w:rsidRPr="00D721F9">
        <w:rPr>
          <w:rFonts w:ascii="Times New Roman" w:hAnsi="Times New Roman"/>
          <w:b/>
          <w:szCs w:val="24"/>
          <w:lang w:val="bg-BG"/>
        </w:rPr>
        <w:t xml:space="preserve"> </w:t>
      </w:r>
      <w:r w:rsidRPr="008B6FFB">
        <w:rPr>
          <w:rFonts w:ascii="Times New Roman" w:hAnsi="Times New Roman"/>
          <w:b/>
          <w:szCs w:val="24"/>
          <w:lang w:val="bg-BG"/>
        </w:rPr>
        <w:t>чл. 6§1</w:t>
      </w:r>
      <w:r w:rsidRPr="008B6FFB">
        <w:rPr>
          <w:rFonts w:ascii="Times New Roman" w:hAnsi="Times New Roman"/>
          <w:szCs w:val="24"/>
          <w:lang w:val="bg-BG"/>
        </w:rPr>
        <w:t>(н</w:t>
      </w:r>
      <w:r>
        <w:rPr>
          <w:rFonts w:ascii="Times New Roman" w:hAnsi="Times New Roman"/>
          <w:szCs w:val="24"/>
          <w:lang w:val="bg-BG"/>
        </w:rPr>
        <w:t>еизпълнение на съдебно решение)</w:t>
      </w:r>
    </w:p>
    <w:p w:rsidR="005D5D6D" w:rsidRDefault="005D5D6D" w:rsidP="005D5D6D">
      <w:pPr>
        <w:jc w:val="left"/>
        <w:rPr>
          <w:rFonts w:ascii="Times New Roman" w:hAnsi="Times New Roman" w:cs="Times New Roman"/>
          <w:lang w:val="bg-BG"/>
        </w:rPr>
      </w:pPr>
      <w:proofErr w:type="spellStart"/>
      <w:r w:rsidRPr="00435C88">
        <w:rPr>
          <w:rFonts w:ascii="Times New Roman" w:hAnsi="Times New Roman" w:cs="Times New Roman"/>
          <w:b/>
          <w:bCs/>
          <w:color w:val="000000"/>
          <w:shd w:val="clear" w:color="auto" w:fill="FFFFFF"/>
        </w:rPr>
        <w:t>Shehova</w:t>
      </w:r>
      <w:proofErr w:type="spellEnd"/>
      <w:r w:rsidRPr="00435C88">
        <w:rPr>
          <w:rFonts w:ascii="Times New Roman" w:hAnsi="Times New Roman" w:cs="Times New Roman"/>
          <w:b/>
          <w:bCs/>
          <w:color w:val="000000"/>
          <w:shd w:val="clear" w:color="auto" w:fill="FFFFFF"/>
        </w:rPr>
        <w:t xml:space="preserve"> v. Bulgaria</w:t>
      </w:r>
      <w:r w:rsidRPr="00435C88">
        <w:rPr>
          <w:rFonts w:ascii="Times New Roman" w:hAnsi="Times New Roman" w:cs="Times New Roman"/>
          <w:i/>
        </w:rPr>
        <w:t xml:space="preserve"> (Application no. 68185/11)</w:t>
      </w:r>
      <w:r>
        <w:rPr>
          <w:rFonts w:ascii="Times New Roman" w:hAnsi="Times New Roman" w:cs="Times New Roman"/>
          <w:i/>
          <w:lang w:val="bg-BG"/>
        </w:rPr>
        <w:t>,</w:t>
      </w:r>
      <w:r w:rsidRPr="003C1044">
        <w:rPr>
          <w:rFonts w:ascii="Times New Roman" w:hAnsi="Times New Roman" w:cs="Times New Roman"/>
          <w:lang w:val="en-US"/>
        </w:rPr>
        <w:t xml:space="preserve"> </w:t>
      </w:r>
      <w:r w:rsidRPr="008B6FFB">
        <w:rPr>
          <w:rFonts w:ascii="Times New Roman" w:hAnsi="Times New Roman" w:cs="Times New Roman"/>
          <w:lang w:val="en-US"/>
        </w:rPr>
        <w:t>18</w:t>
      </w:r>
      <w:r w:rsidRPr="008B6FFB">
        <w:rPr>
          <w:rFonts w:ascii="Times New Roman" w:hAnsi="Times New Roman" w:cs="Times New Roman"/>
          <w:szCs w:val="24"/>
          <w:lang w:val="en-US"/>
        </w:rPr>
        <w:t xml:space="preserve"> January</w:t>
      </w:r>
      <w:r w:rsidRPr="008B6FFB">
        <w:rPr>
          <w:rFonts w:ascii="Times New Roman" w:hAnsi="Times New Roman" w:cs="Times New Roman"/>
          <w:lang w:val="en-US"/>
        </w:rPr>
        <w:t xml:space="preserve"> 2018</w:t>
      </w:r>
    </w:p>
    <w:p w:rsidR="005D5D6D" w:rsidRPr="00B01AFF" w:rsidRDefault="005D5D6D" w:rsidP="005D5D6D">
      <w:pPr>
        <w:rPr>
          <w:i/>
          <w:lang w:val="bg-BG"/>
        </w:rPr>
      </w:pPr>
      <w:r>
        <w:rPr>
          <w:rFonts w:ascii="Times New Roman" w:hAnsi="Times New Roman" w:cs="Times New Roman"/>
          <w:lang w:val="bg-BG"/>
        </w:rPr>
        <w:t>/Решение на Комитет/</w:t>
      </w:r>
    </w:p>
    <w:p w:rsidR="005D5D6D" w:rsidRPr="003C1044" w:rsidRDefault="005D5D6D" w:rsidP="005D5D6D">
      <w:pPr>
        <w:rPr>
          <w:rFonts w:ascii="Times New Roman" w:hAnsi="Times New Roman" w:cs="Times New Roman"/>
          <w:szCs w:val="24"/>
          <w:lang w:val="bg-BG"/>
        </w:rPr>
      </w:pPr>
      <w:r>
        <w:rPr>
          <w:rFonts w:ascii="Times New Roman" w:hAnsi="Times New Roman" w:cs="Times New Roman"/>
          <w:szCs w:val="24"/>
          <w:lang w:val="bg-BG"/>
        </w:rPr>
        <w:t>С</w:t>
      </w:r>
      <w:r w:rsidRPr="003C1044">
        <w:rPr>
          <w:rFonts w:ascii="Times New Roman" w:hAnsi="Times New Roman" w:cs="Times New Roman"/>
          <w:szCs w:val="24"/>
          <w:lang w:val="bg-BG"/>
        </w:rPr>
        <w:t xml:space="preserve"> две окончателни съдебни решения от 28 февруари 2005 г. и 8 май 2006 г. Върховният касационен съд присъ</w:t>
      </w:r>
      <w:r>
        <w:rPr>
          <w:rFonts w:ascii="Times New Roman" w:hAnsi="Times New Roman" w:cs="Times New Roman"/>
          <w:szCs w:val="24"/>
          <w:lang w:val="bg-BG"/>
        </w:rPr>
        <w:t>ж</w:t>
      </w:r>
      <w:r w:rsidRPr="003C1044">
        <w:rPr>
          <w:rFonts w:ascii="Times New Roman" w:hAnsi="Times New Roman" w:cs="Times New Roman"/>
          <w:szCs w:val="24"/>
          <w:lang w:val="bg-BG"/>
        </w:rPr>
        <w:t>д</w:t>
      </w:r>
      <w:r>
        <w:rPr>
          <w:rFonts w:ascii="Times New Roman" w:hAnsi="Times New Roman" w:cs="Times New Roman"/>
          <w:szCs w:val="24"/>
          <w:lang w:val="bg-BG"/>
        </w:rPr>
        <w:t>а</w:t>
      </w:r>
      <w:r w:rsidRPr="003C1044">
        <w:rPr>
          <w:rFonts w:ascii="Times New Roman" w:hAnsi="Times New Roman" w:cs="Times New Roman"/>
          <w:szCs w:val="24"/>
          <w:lang w:val="bg-BG"/>
        </w:rPr>
        <w:t xml:space="preserve"> на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парични обезщетения за нарушение на договор за строителни работи, които тя е извършила</w:t>
      </w:r>
      <w:r>
        <w:rPr>
          <w:rFonts w:ascii="Times New Roman" w:hAnsi="Times New Roman" w:cs="Times New Roman"/>
          <w:szCs w:val="24"/>
          <w:lang w:val="bg-BG"/>
        </w:rPr>
        <w:t xml:space="preserve">, на стойност </w:t>
      </w:r>
      <w:r w:rsidRPr="003C1044">
        <w:rPr>
          <w:rFonts w:ascii="Times New Roman" w:hAnsi="Times New Roman" w:cs="Times New Roman"/>
          <w:szCs w:val="24"/>
          <w:lang w:val="bg-BG"/>
        </w:rPr>
        <w:t xml:space="preserve">52 784 лв. </w:t>
      </w:r>
      <w:r>
        <w:rPr>
          <w:rFonts w:ascii="Times New Roman" w:hAnsi="Times New Roman" w:cs="Times New Roman"/>
          <w:szCs w:val="24"/>
          <w:lang w:val="bg-BG"/>
        </w:rPr>
        <w:t>з</w:t>
      </w:r>
      <w:r w:rsidRPr="003C1044">
        <w:rPr>
          <w:rFonts w:ascii="Times New Roman" w:hAnsi="Times New Roman" w:cs="Times New Roman"/>
          <w:szCs w:val="24"/>
          <w:lang w:val="bg-BG"/>
        </w:rPr>
        <w:t xml:space="preserve">а главницата, </w:t>
      </w:r>
      <w:r>
        <w:rPr>
          <w:rFonts w:ascii="Times New Roman" w:hAnsi="Times New Roman" w:cs="Times New Roman"/>
          <w:szCs w:val="24"/>
          <w:lang w:val="bg-BG"/>
        </w:rPr>
        <w:t>и</w:t>
      </w:r>
      <w:r w:rsidRPr="003C1044">
        <w:rPr>
          <w:rFonts w:ascii="Times New Roman" w:hAnsi="Times New Roman" w:cs="Times New Roman"/>
          <w:szCs w:val="24"/>
          <w:lang w:val="bg-BG"/>
        </w:rPr>
        <w:t xml:space="preserve"> 17 685 лв. </w:t>
      </w:r>
      <w:r>
        <w:rPr>
          <w:rFonts w:ascii="Times New Roman" w:hAnsi="Times New Roman" w:cs="Times New Roman"/>
          <w:szCs w:val="24"/>
          <w:lang w:val="bg-BG"/>
        </w:rPr>
        <w:t>л</w:t>
      </w:r>
      <w:r w:rsidRPr="003C1044">
        <w:rPr>
          <w:rFonts w:ascii="Times New Roman" w:hAnsi="Times New Roman" w:cs="Times New Roman"/>
          <w:szCs w:val="24"/>
          <w:lang w:val="bg-BG"/>
        </w:rPr>
        <w:t>ихви за забава</w:t>
      </w:r>
      <w:r>
        <w:rPr>
          <w:rFonts w:ascii="Times New Roman" w:hAnsi="Times New Roman" w:cs="Times New Roman"/>
          <w:szCs w:val="24"/>
          <w:lang w:val="bg-BG"/>
        </w:rPr>
        <w:t>, както</w:t>
      </w:r>
      <w:r w:rsidRPr="003C1044">
        <w:rPr>
          <w:rFonts w:ascii="Times New Roman" w:hAnsi="Times New Roman" w:cs="Times New Roman"/>
          <w:szCs w:val="24"/>
          <w:lang w:val="bg-BG"/>
        </w:rPr>
        <w:t xml:space="preserve"> и 5 433 </w:t>
      </w:r>
      <w:proofErr w:type="spellStart"/>
      <w:r w:rsidRPr="003C1044">
        <w:rPr>
          <w:rFonts w:ascii="Times New Roman" w:hAnsi="Times New Roman" w:cs="Times New Roman"/>
          <w:szCs w:val="24"/>
          <w:lang w:val="bg-BG"/>
        </w:rPr>
        <w:t>лв</w:t>
      </w:r>
      <w:proofErr w:type="spellEnd"/>
      <w:r>
        <w:rPr>
          <w:rFonts w:ascii="Times New Roman" w:hAnsi="Times New Roman" w:cs="Times New Roman"/>
          <w:szCs w:val="24"/>
          <w:lang w:val="bg-BG"/>
        </w:rPr>
        <w:t xml:space="preserve"> разноски (</w:t>
      </w:r>
      <w:r w:rsidRPr="003C1044">
        <w:rPr>
          <w:rFonts w:ascii="Times New Roman" w:hAnsi="Times New Roman" w:cs="Times New Roman"/>
          <w:szCs w:val="24"/>
          <w:lang w:val="bg-BG"/>
        </w:rPr>
        <w:t xml:space="preserve">обща сума 75 902,93 лв., </w:t>
      </w:r>
      <w:r>
        <w:rPr>
          <w:rFonts w:ascii="Times New Roman" w:hAnsi="Times New Roman" w:cs="Times New Roman"/>
          <w:szCs w:val="24"/>
          <w:lang w:val="bg-BG"/>
        </w:rPr>
        <w:t>е</w:t>
      </w:r>
      <w:r w:rsidRPr="003C1044">
        <w:rPr>
          <w:rFonts w:ascii="Times New Roman" w:hAnsi="Times New Roman" w:cs="Times New Roman"/>
          <w:szCs w:val="24"/>
          <w:lang w:val="bg-BG"/>
        </w:rPr>
        <w:t>квивалентна на 38 000 евро</w:t>
      </w:r>
      <w:r>
        <w:rPr>
          <w:rFonts w:ascii="Times New Roman" w:hAnsi="Times New Roman" w:cs="Times New Roman"/>
          <w:szCs w:val="24"/>
          <w:lang w:val="bg-BG"/>
        </w:rPr>
        <w:t>)</w:t>
      </w:r>
      <w:r w:rsidRPr="003C1044">
        <w:rPr>
          <w:rFonts w:ascii="Times New Roman" w:hAnsi="Times New Roman" w:cs="Times New Roman"/>
          <w:szCs w:val="24"/>
          <w:lang w:val="bg-BG"/>
        </w:rPr>
        <w:t>.</w:t>
      </w:r>
      <w:r>
        <w:rPr>
          <w:rFonts w:ascii="Times New Roman" w:hAnsi="Times New Roman" w:cs="Times New Roman"/>
          <w:szCs w:val="24"/>
          <w:lang w:val="bg-BG"/>
        </w:rPr>
        <w:t xml:space="preserve"> Ответникът е </w:t>
      </w:r>
      <w:r w:rsidRPr="003C1044">
        <w:rPr>
          <w:rFonts w:ascii="Times New Roman" w:hAnsi="Times New Roman" w:cs="Times New Roman"/>
          <w:szCs w:val="24"/>
          <w:lang w:val="bg-BG"/>
        </w:rPr>
        <w:t xml:space="preserve"> Националния</w:t>
      </w:r>
      <w:r>
        <w:rPr>
          <w:rFonts w:ascii="Times New Roman" w:hAnsi="Times New Roman" w:cs="Times New Roman"/>
          <w:szCs w:val="24"/>
          <w:lang w:val="bg-BG"/>
        </w:rPr>
        <w:t>т</w:t>
      </w:r>
      <w:r w:rsidRPr="003C1044">
        <w:rPr>
          <w:rFonts w:ascii="Times New Roman" w:hAnsi="Times New Roman" w:cs="Times New Roman"/>
          <w:szCs w:val="24"/>
          <w:lang w:val="bg-BG"/>
        </w:rPr>
        <w:t xml:space="preserve"> център за отдих, рехабилитация и спорт </w:t>
      </w:r>
      <w:r>
        <w:rPr>
          <w:rFonts w:ascii="Times New Roman" w:hAnsi="Times New Roman" w:cs="Times New Roman"/>
          <w:szCs w:val="24"/>
          <w:lang w:val="bg-BG"/>
        </w:rPr>
        <w:t>– държавен орган на</w:t>
      </w:r>
      <w:r w:rsidRPr="003C1044">
        <w:rPr>
          <w:rFonts w:ascii="Times New Roman" w:hAnsi="Times New Roman" w:cs="Times New Roman"/>
          <w:szCs w:val="24"/>
          <w:lang w:val="bg-BG"/>
        </w:rPr>
        <w:t xml:space="preserve"> Министерство</w:t>
      </w:r>
      <w:r>
        <w:rPr>
          <w:rFonts w:ascii="Times New Roman" w:hAnsi="Times New Roman" w:cs="Times New Roman"/>
          <w:szCs w:val="24"/>
          <w:lang w:val="bg-BG"/>
        </w:rPr>
        <w:t>то</w:t>
      </w:r>
      <w:r w:rsidRPr="003C1044">
        <w:rPr>
          <w:rFonts w:ascii="Times New Roman" w:hAnsi="Times New Roman" w:cs="Times New Roman"/>
          <w:szCs w:val="24"/>
          <w:lang w:val="bg-BG"/>
        </w:rPr>
        <w:t xml:space="preserve"> на образованието и науката</w:t>
      </w:r>
      <w:r>
        <w:rPr>
          <w:rFonts w:ascii="Times New Roman" w:hAnsi="Times New Roman" w:cs="Times New Roman"/>
          <w:szCs w:val="24"/>
          <w:lang w:val="bg-BG"/>
        </w:rPr>
        <w:t xml:space="preserve">, </w:t>
      </w:r>
      <w:r w:rsidRPr="003C1044">
        <w:rPr>
          <w:rFonts w:ascii="Times New Roman" w:hAnsi="Times New Roman" w:cs="Times New Roman"/>
          <w:szCs w:val="24"/>
          <w:lang w:val="bg-BG"/>
        </w:rPr>
        <w:t xml:space="preserve">изпълняващ определени функции, делегирани </w:t>
      </w:r>
      <w:r>
        <w:rPr>
          <w:rFonts w:ascii="Times New Roman" w:hAnsi="Times New Roman" w:cs="Times New Roman"/>
          <w:szCs w:val="24"/>
          <w:lang w:val="bg-BG"/>
        </w:rPr>
        <w:t xml:space="preserve">му </w:t>
      </w:r>
      <w:r w:rsidRPr="003C1044">
        <w:rPr>
          <w:rFonts w:ascii="Times New Roman" w:hAnsi="Times New Roman" w:cs="Times New Roman"/>
          <w:szCs w:val="24"/>
          <w:lang w:val="bg-BG"/>
        </w:rPr>
        <w:t>от министерството.</w:t>
      </w:r>
      <w:r>
        <w:rPr>
          <w:rFonts w:ascii="Times New Roman" w:hAnsi="Times New Roman" w:cs="Times New Roman"/>
          <w:szCs w:val="24"/>
          <w:lang w:val="bg-BG"/>
        </w:rPr>
        <w:t xml:space="preserve"> Със заповед </w:t>
      </w:r>
      <w:r w:rsidRPr="003C1044">
        <w:rPr>
          <w:rFonts w:ascii="Times New Roman" w:hAnsi="Times New Roman" w:cs="Times New Roman"/>
          <w:szCs w:val="24"/>
          <w:lang w:val="bg-BG"/>
        </w:rPr>
        <w:t xml:space="preserve"> от 25 май 2005 г. министърът на образованието закрива Центъра и разпорежда останалата му собственост да се управлява от Министерството на образованието. След това Министерството създава държавно акционерно дружество с част от имуществото на Центъра, включително недвижимото имущество, в което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е извършил</w:t>
      </w:r>
      <w:r>
        <w:rPr>
          <w:rFonts w:ascii="Times New Roman" w:hAnsi="Times New Roman" w:cs="Times New Roman"/>
          <w:szCs w:val="24"/>
          <w:lang w:val="bg-BG"/>
        </w:rPr>
        <w:t>а</w:t>
      </w:r>
      <w:r w:rsidRPr="003C1044">
        <w:rPr>
          <w:rFonts w:ascii="Times New Roman" w:hAnsi="Times New Roman" w:cs="Times New Roman"/>
          <w:szCs w:val="24"/>
          <w:lang w:val="bg-BG"/>
        </w:rPr>
        <w:t xml:space="preserve"> строителните работи.</w:t>
      </w:r>
      <w:r>
        <w:rPr>
          <w:rFonts w:ascii="Times New Roman" w:hAnsi="Times New Roman" w:cs="Times New Roman"/>
          <w:szCs w:val="24"/>
          <w:lang w:val="bg-BG"/>
        </w:rPr>
        <w:t xml:space="preserve"> </w:t>
      </w:r>
      <w:r w:rsidRPr="003C1044">
        <w:rPr>
          <w:rFonts w:ascii="Times New Roman" w:hAnsi="Times New Roman" w:cs="Times New Roman"/>
          <w:szCs w:val="24"/>
          <w:lang w:val="bg-BG"/>
        </w:rPr>
        <w:t xml:space="preserve"> На 13 май 2005 г. и на 15 март 2007 г. на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sidRPr="003C1044">
        <w:rPr>
          <w:rFonts w:ascii="Times New Roman" w:hAnsi="Times New Roman" w:cs="Times New Roman"/>
          <w:szCs w:val="24"/>
          <w:lang w:val="bg-BG"/>
        </w:rPr>
        <w:t xml:space="preserve"> са издадени дв</w:t>
      </w:r>
      <w:r>
        <w:rPr>
          <w:rFonts w:ascii="Times New Roman" w:hAnsi="Times New Roman" w:cs="Times New Roman"/>
          <w:szCs w:val="24"/>
          <w:lang w:val="bg-BG"/>
        </w:rPr>
        <w:t>а</w:t>
      </w:r>
      <w:r w:rsidRPr="003C1044">
        <w:rPr>
          <w:rFonts w:ascii="Times New Roman" w:hAnsi="Times New Roman" w:cs="Times New Roman"/>
          <w:szCs w:val="24"/>
          <w:lang w:val="bg-BG"/>
        </w:rPr>
        <w:t xml:space="preserve"> изпълнителни лист</w:t>
      </w:r>
      <w:r>
        <w:rPr>
          <w:rFonts w:ascii="Times New Roman" w:hAnsi="Times New Roman" w:cs="Times New Roman"/>
          <w:szCs w:val="24"/>
          <w:lang w:val="bg-BG"/>
        </w:rPr>
        <w:t>а</w:t>
      </w:r>
      <w:r w:rsidRPr="003C1044">
        <w:rPr>
          <w:rFonts w:ascii="Times New Roman" w:hAnsi="Times New Roman" w:cs="Times New Roman"/>
          <w:szCs w:val="24"/>
          <w:lang w:val="bg-BG"/>
        </w:rPr>
        <w:t xml:space="preserve"> за сумите, присъдени в окончателните решения от 2005 г. и 2006 г. </w:t>
      </w:r>
      <w:r>
        <w:rPr>
          <w:rFonts w:ascii="Times New Roman" w:hAnsi="Times New Roman" w:cs="Times New Roman"/>
          <w:szCs w:val="24"/>
          <w:lang w:val="bg-BG"/>
        </w:rPr>
        <w:t>Н</w:t>
      </w:r>
      <w:r w:rsidRPr="003C1044">
        <w:rPr>
          <w:rFonts w:ascii="Times New Roman" w:hAnsi="Times New Roman" w:cs="Times New Roman"/>
          <w:szCs w:val="24"/>
          <w:lang w:val="bg-BG"/>
        </w:rPr>
        <w:t xml:space="preserve">а 6 февруари 2008 г. тя </w:t>
      </w:r>
      <w:r>
        <w:rPr>
          <w:rFonts w:ascii="Times New Roman" w:hAnsi="Times New Roman" w:cs="Times New Roman"/>
          <w:szCs w:val="24"/>
          <w:lang w:val="bg-BG"/>
        </w:rPr>
        <w:t xml:space="preserve">ги </w:t>
      </w:r>
      <w:r w:rsidRPr="003C1044">
        <w:rPr>
          <w:rFonts w:ascii="Times New Roman" w:hAnsi="Times New Roman" w:cs="Times New Roman"/>
          <w:szCs w:val="24"/>
          <w:lang w:val="bg-BG"/>
        </w:rPr>
        <w:t>представ</w:t>
      </w:r>
      <w:r>
        <w:rPr>
          <w:rFonts w:ascii="Times New Roman" w:hAnsi="Times New Roman" w:cs="Times New Roman"/>
          <w:szCs w:val="24"/>
          <w:lang w:val="bg-BG"/>
        </w:rPr>
        <w:t>я</w:t>
      </w:r>
      <w:r w:rsidRPr="003C1044">
        <w:rPr>
          <w:rFonts w:ascii="Times New Roman" w:hAnsi="Times New Roman" w:cs="Times New Roman"/>
          <w:szCs w:val="24"/>
          <w:lang w:val="bg-BG"/>
        </w:rPr>
        <w:t xml:space="preserve"> на Министерството на </w:t>
      </w:r>
      <w:r>
        <w:rPr>
          <w:rFonts w:ascii="Times New Roman" w:hAnsi="Times New Roman" w:cs="Times New Roman"/>
          <w:szCs w:val="24"/>
          <w:lang w:val="bg-BG"/>
        </w:rPr>
        <w:t>о</w:t>
      </w:r>
      <w:r w:rsidRPr="003C1044">
        <w:rPr>
          <w:rFonts w:ascii="Times New Roman" w:hAnsi="Times New Roman" w:cs="Times New Roman"/>
          <w:szCs w:val="24"/>
          <w:lang w:val="bg-BG"/>
        </w:rPr>
        <w:t>бразованието</w:t>
      </w:r>
      <w:r>
        <w:rPr>
          <w:rFonts w:ascii="Times New Roman" w:hAnsi="Times New Roman" w:cs="Times New Roman"/>
          <w:szCs w:val="24"/>
          <w:lang w:val="bg-BG"/>
        </w:rPr>
        <w:t>.</w:t>
      </w:r>
    </w:p>
    <w:p w:rsidR="005D5D6D" w:rsidRPr="002D0994" w:rsidRDefault="005D5D6D" w:rsidP="005D5D6D">
      <w:pPr>
        <w:pStyle w:val="NoSpacing"/>
        <w:jc w:val="both"/>
        <w:rPr>
          <w:rFonts w:ascii="Times New Roman" w:hAnsi="Times New Roman" w:cs="Times New Roman"/>
          <w:sz w:val="24"/>
          <w:szCs w:val="24"/>
        </w:rPr>
      </w:pPr>
      <w:r>
        <w:rPr>
          <w:rFonts w:ascii="Times New Roman" w:hAnsi="Times New Roman" w:cs="Times New Roman"/>
          <w:szCs w:val="24"/>
        </w:rPr>
        <w:t>С</w:t>
      </w:r>
      <w:r w:rsidRPr="003C1044">
        <w:rPr>
          <w:rFonts w:ascii="Times New Roman" w:hAnsi="Times New Roman" w:cs="Times New Roman"/>
          <w:szCs w:val="24"/>
        </w:rPr>
        <w:t xml:space="preserve"> писм</w:t>
      </w:r>
      <w:r>
        <w:rPr>
          <w:rFonts w:ascii="Times New Roman" w:hAnsi="Times New Roman" w:cs="Times New Roman"/>
          <w:szCs w:val="24"/>
        </w:rPr>
        <w:t>о</w:t>
      </w:r>
      <w:r w:rsidRPr="003C1044">
        <w:rPr>
          <w:rFonts w:ascii="Times New Roman" w:hAnsi="Times New Roman" w:cs="Times New Roman"/>
          <w:szCs w:val="24"/>
        </w:rPr>
        <w:t xml:space="preserve"> </w:t>
      </w:r>
      <w:r>
        <w:rPr>
          <w:rFonts w:ascii="Times New Roman" w:hAnsi="Times New Roman" w:cs="Times New Roman"/>
          <w:szCs w:val="24"/>
        </w:rPr>
        <w:t>то</w:t>
      </w:r>
      <w:r w:rsidRPr="003C1044">
        <w:rPr>
          <w:rFonts w:ascii="Times New Roman" w:hAnsi="Times New Roman" w:cs="Times New Roman"/>
          <w:szCs w:val="24"/>
        </w:rPr>
        <w:t xml:space="preserve"> </w:t>
      </w:r>
      <w:r w:rsidRPr="002D0994">
        <w:rPr>
          <w:rFonts w:ascii="Times New Roman" w:hAnsi="Times New Roman" w:cs="Times New Roman"/>
          <w:sz w:val="24"/>
          <w:szCs w:val="24"/>
        </w:rPr>
        <w:t>отгов</w:t>
      </w:r>
      <w:r>
        <w:rPr>
          <w:rFonts w:ascii="Times New Roman" w:hAnsi="Times New Roman" w:cs="Times New Roman"/>
          <w:sz w:val="24"/>
          <w:szCs w:val="24"/>
        </w:rPr>
        <w:t>аря</w:t>
      </w:r>
      <w:r w:rsidRPr="002D0994">
        <w:rPr>
          <w:rFonts w:ascii="Times New Roman" w:hAnsi="Times New Roman" w:cs="Times New Roman"/>
          <w:sz w:val="24"/>
          <w:szCs w:val="24"/>
        </w:rPr>
        <w:t xml:space="preserve">, че нито министерството, нито държавното акционерно дружество са </w:t>
      </w:r>
      <w:r>
        <w:rPr>
          <w:rFonts w:ascii="Times New Roman" w:hAnsi="Times New Roman" w:cs="Times New Roman"/>
          <w:sz w:val="24"/>
          <w:szCs w:val="24"/>
        </w:rPr>
        <w:t>правоприемници</w:t>
      </w:r>
      <w:r w:rsidRPr="002D0994">
        <w:rPr>
          <w:rFonts w:ascii="Times New Roman" w:hAnsi="Times New Roman" w:cs="Times New Roman"/>
          <w:sz w:val="24"/>
          <w:szCs w:val="24"/>
        </w:rPr>
        <w:t xml:space="preserve"> на Центъра и че претендираната сума не е дължима от тях.</w:t>
      </w:r>
    </w:p>
    <w:p w:rsidR="005D5D6D" w:rsidRDefault="005D5D6D" w:rsidP="005D5D6D">
      <w:pPr>
        <w:rPr>
          <w:rFonts w:ascii="Times New Roman" w:hAnsi="Times New Roman" w:cs="Times New Roman"/>
          <w:szCs w:val="24"/>
          <w:lang w:val="bg-BG"/>
        </w:rPr>
      </w:pPr>
      <w:r w:rsidRPr="003C1044">
        <w:rPr>
          <w:rFonts w:ascii="Times New Roman" w:hAnsi="Times New Roman" w:cs="Times New Roman"/>
          <w:szCs w:val="24"/>
          <w:lang w:val="bg-BG"/>
        </w:rPr>
        <w:t xml:space="preserve">През октомври 2009 г. </w:t>
      </w:r>
      <w:proofErr w:type="spellStart"/>
      <w:r w:rsidRPr="003C1044">
        <w:rPr>
          <w:rFonts w:ascii="Times New Roman" w:hAnsi="Times New Roman" w:cs="Times New Roman"/>
          <w:szCs w:val="24"/>
          <w:lang w:val="bg-BG"/>
        </w:rPr>
        <w:t>жалбоподателката</w:t>
      </w:r>
      <w:proofErr w:type="spellEnd"/>
      <w:r w:rsidRPr="003C1044">
        <w:rPr>
          <w:rFonts w:ascii="Times New Roman" w:hAnsi="Times New Roman" w:cs="Times New Roman"/>
          <w:szCs w:val="24"/>
          <w:lang w:val="bg-BG"/>
        </w:rPr>
        <w:t xml:space="preserve"> </w:t>
      </w:r>
      <w:r>
        <w:rPr>
          <w:rFonts w:ascii="Times New Roman" w:hAnsi="Times New Roman" w:cs="Times New Roman"/>
          <w:szCs w:val="24"/>
          <w:lang w:val="bg-BG"/>
        </w:rPr>
        <w:t xml:space="preserve">депозира повторна </w:t>
      </w:r>
      <w:r w:rsidRPr="003C1044">
        <w:rPr>
          <w:rFonts w:ascii="Times New Roman" w:hAnsi="Times New Roman" w:cs="Times New Roman"/>
          <w:szCs w:val="24"/>
          <w:lang w:val="bg-BG"/>
        </w:rPr>
        <w:t>молба</w:t>
      </w:r>
      <w:r>
        <w:rPr>
          <w:rFonts w:ascii="Times New Roman" w:hAnsi="Times New Roman" w:cs="Times New Roman"/>
          <w:szCs w:val="24"/>
          <w:lang w:val="bg-BG"/>
        </w:rPr>
        <w:t>, на която отговорът е, че</w:t>
      </w:r>
      <w:r w:rsidRPr="003C1044">
        <w:rPr>
          <w:rFonts w:ascii="Times New Roman" w:hAnsi="Times New Roman" w:cs="Times New Roman"/>
          <w:szCs w:val="24"/>
          <w:lang w:val="bg-BG"/>
        </w:rPr>
        <w:t xml:space="preserve"> не може да бъде поискано плащане от държавното акционерно дружество, тъй като то </w:t>
      </w:r>
      <w:r>
        <w:rPr>
          <w:rFonts w:ascii="Times New Roman" w:hAnsi="Times New Roman" w:cs="Times New Roman"/>
          <w:szCs w:val="24"/>
          <w:lang w:val="bg-BG"/>
        </w:rPr>
        <w:t>е</w:t>
      </w:r>
      <w:r w:rsidRPr="003C1044">
        <w:rPr>
          <w:rFonts w:ascii="Times New Roman" w:hAnsi="Times New Roman" w:cs="Times New Roman"/>
          <w:szCs w:val="24"/>
          <w:lang w:val="bg-BG"/>
        </w:rPr>
        <w:t xml:space="preserve"> юридическо лице, отделно от министерството.</w:t>
      </w:r>
      <w:r>
        <w:rPr>
          <w:rFonts w:ascii="Times New Roman" w:hAnsi="Times New Roman" w:cs="Times New Roman"/>
          <w:szCs w:val="24"/>
          <w:lang w:val="bg-BG"/>
        </w:rPr>
        <w:t xml:space="preserve"> Поредното писмо с подобно съдържание е </w:t>
      </w:r>
      <w:r w:rsidRPr="003C1044">
        <w:rPr>
          <w:rFonts w:ascii="Times New Roman" w:hAnsi="Times New Roman" w:cs="Times New Roman"/>
          <w:szCs w:val="24"/>
          <w:lang w:val="bg-BG"/>
        </w:rPr>
        <w:t xml:space="preserve"> от 23 септември 2010 г. </w:t>
      </w:r>
      <w:r>
        <w:rPr>
          <w:rFonts w:ascii="Times New Roman" w:hAnsi="Times New Roman" w:cs="Times New Roman"/>
          <w:szCs w:val="24"/>
          <w:lang w:val="bg-BG"/>
        </w:rPr>
        <w:t xml:space="preserve"> </w:t>
      </w:r>
      <w:r w:rsidRPr="003C1044">
        <w:rPr>
          <w:rFonts w:ascii="Times New Roman" w:hAnsi="Times New Roman" w:cs="Times New Roman"/>
          <w:szCs w:val="24"/>
          <w:lang w:val="bg-BG"/>
        </w:rPr>
        <w:t xml:space="preserve"> </w:t>
      </w:r>
      <w:proofErr w:type="spellStart"/>
      <w:r w:rsidRPr="003C1044">
        <w:rPr>
          <w:rFonts w:ascii="Times New Roman" w:hAnsi="Times New Roman" w:cs="Times New Roman"/>
          <w:szCs w:val="24"/>
          <w:lang w:val="bg-BG"/>
        </w:rPr>
        <w:t>Жалбоподател</w:t>
      </w:r>
      <w:r>
        <w:rPr>
          <w:rFonts w:ascii="Times New Roman" w:hAnsi="Times New Roman" w:cs="Times New Roman"/>
          <w:szCs w:val="24"/>
          <w:lang w:val="bg-BG"/>
        </w:rPr>
        <w:t>ката</w:t>
      </w:r>
      <w:proofErr w:type="spellEnd"/>
      <w:r>
        <w:rPr>
          <w:rFonts w:ascii="Times New Roman" w:hAnsi="Times New Roman" w:cs="Times New Roman"/>
          <w:szCs w:val="24"/>
          <w:lang w:val="bg-BG"/>
        </w:rPr>
        <w:t xml:space="preserve"> сезира Върховния административен съд по повод отказа на министъра, но жалбата й е обявена за недопустима. До настоящия момент няма промяна в обстоятелствата.</w:t>
      </w:r>
    </w:p>
    <w:p w:rsidR="005D5D6D"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Европейският съд припомня, че изпълнението на </w:t>
      </w:r>
      <w:proofErr w:type="spellStart"/>
      <w:r>
        <w:rPr>
          <w:rFonts w:ascii="Times New Roman" w:hAnsi="Times New Roman" w:cs="Times New Roman"/>
          <w:sz w:val="24"/>
          <w:szCs w:val="24"/>
        </w:rPr>
        <w:t>влезло</w:t>
      </w:r>
      <w:proofErr w:type="spellEnd"/>
      <w:r>
        <w:rPr>
          <w:rFonts w:ascii="Times New Roman" w:hAnsi="Times New Roman" w:cs="Times New Roman"/>
          <w:sz w:val="24"/>
          <w:szCs w:val="24"/>
        </w:rPr>
        <w:t xml:space="preserve"> в сила решение на който и да е съд се разглежда като неразделна част от правото на справедлив процес по смисъла на чл. 6 от </w:t>
      </w:r>
      <w:proofErr w:type="spellStart"/>
      <w:r>
        <w:rPr>
          <w:rFonts w:ascii="Times New Roman" w:hAnsi="Times New Roman" w:cs="Times New Roman"/>
          <w:sz w:val="24"/>
          <w:szCs w:val="24"/>
        </w:rPr>
        <w:t>Конвеницята</w:t>
      </w:r>
      <w:proofErr w:type="spellEnd"/>
      <w:r>
        <w:rPr>
          <w:rFonts w:ascii="Times New Roman" w:hAnsi="Times New Roman" w:cs="Times New Roman"/>
          <w:sz w:val="24"/>
          <w:szCs w:val="24"/>
        </w:rPr>
        <w:t xml:space="preserve"> и необоснованото голямо забавяне може да доведе до нарушаване на Конвенцията. </w:t>
      </w:r>
    </w:p>
    <w:p w:rsidR="005D5D6D" w:rsidRPr="00B86ED4"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B97A40">
        <w:rPr>
          <w:rFonts w:ascii="Times New Roman" w:hAnsi="Times New Roman" w:cs="Times New Roman"/>
          <w:sz w:val="24"/>
          <w:szCs w:val="24"/>
        </w:rPr>
        <w:t>Задължение на държавата е да гарантира, че окончателните решения срещу нейните органи</w:t>
      </w:r>
      <w:r>
        <w:rPr>
          <w:rFonts w:ascii="Times New Roman" w:hAnsi="Times New Roman" w:cs="Times New Roman"/>
          <w:sz w:val="24"/>
          <w:szCs w:val="24"/>
        </w:rPr>
        <w:t>,</w:t>
      </w:r>
      <w:r w:rsidRPr="00B97A40">
        <w:rPr>
          <w:rFonts w:ascii="Times New Roman" w:hAnsi="Times New Roman" w:cs="Times New Roman"/>
          <w:sz w:val="24"/>
          <w:szCs w:val="24"/>
        </w:rPr>
        <w:t xml:space="preserve"> или юридически лица</w:t>
      </w:r>
      <w:r>
        <w:rPr>
          <w:rFonts w:ascii="Times New Roman" w:hAnsi="Times New Roman" w:cs="Times New Roman"/>
          <w:sz w:val="24"/>
          <w:szCs w:val="24"/>
        </w:rPr>
        <w:t>,</w:t>
      </w:r>
      <w:r w:rsidRPr="00B97A40">
        <w:rPr>
          <w:rFonts w:ascii="Times New Roman" w:hAnsi="Times New Roman" w:cs="Times New Roman"/>
          <w:sz w:val="24"/>
          <w:szCs w:val="24"/>
        </w:rPr>
        <w:t xml:space="preserve"> или дружества, притежавани или контролирани от </w:t>
      </w:r>
      <w:r>
        <w:rPr>
          <w:rFonts w:ascii="Times New Roman" w:hAnsi="Times New Roman" w:cs="Times New Roman"/>
          <w:sz w:val="24"/>
          <w:szCs w:val="24"/>
        </w:rPr>
        <w:t>нея</w:t>
      </w:r>
      <w:r w:rsidRPr="00B97A40">
        <w:rPr>
          <w:rFonts w:ascii="Times New Roman" w:hAnsi="Times New Roman" w:cs="Times New Roman"/>
          <w:sz w:val="24"/>
          <w:szCs w:val="24"/>
        </w:rPr>
        <w:t xml:space="preserve">, се изпълняват без необосновано голямо забавяне </w:t>
      </w:r>
      <w:r w:rsidRPr="00B86ED4">
        <w:rPr>
          <w:rFonts w:ascii="Times New Roman" w:hAnsi="Times New Roman" w:cs="Times New Roman"/>
          <w:sz w:val="24"/>
          <w:szCs w:val="24"/>
        </w:rPr>
        <w:t>(</w:t>
      </w:r>
      <w:proofErr w:type="spellStart"/>
      <w:r w:rsidRPr="00B86ED4">
        <w:rPr>
          <w:rFonts w:ascii="Times New Roman" w:hAnsi="Times New Roman" w:cs="Times New Roman"/>
          <w:i/>
          <w:sz w:val="24"/>
          <w:szCs w:val="24"/>
        </w:rPr>
        <w:t>Yuriy</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Nikolayevich</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Ivanov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Ukraine</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40450/04, § 51, 15 </w:t>
      </w:r>
      <w:proofErr w:type="spellStart"/>
      <w:r w:rsidRPr="00B86ED4">
        <w:rPr>
          <w:rFonts w:ascii="Times New Roman" w:hAnsi="Times New Roman" w:cs="Times New Roman"/>
          <w:sz w:val="24"/>
          <w:szCs w:val="24"/>
        </w:rPr>
        <w:t>October</w:t>
      </w:r>
      <w:proofErr w:type="spellEnd"/>
      <w:r w:rsidRPr="00B86ED4">
        <w:rPr>
          <w:rFonts w:ascii="Times New Roman" w:hAnsi="Times New Roman" w:cs="Times New Roman"/>
          <w:sz w:val="24"/>
          <w:szCs w:val="24"/>
        </w:rPr>
        <w:t xml:space="preserve"> 2009).</w:t>
      </w:r>
      <w:r>
        <w:rPr>
          <w:rFonts w:ascii="Times New Roman" w:hAnsi="Times New Roman" w:cs="Times New Roman"/>
          <w:sz w:val="24"/>
          <w:szCs w:val="24"/>
        </w:rPr>
        <w:t>“</w:t>
      </w:r>
      <w:r w:rsidRPr="00B97A40">
        <w:rPr>
          <w:rFonts w:ascii="Times New Roman" w:hAnsi="Times New Roman" w:cs="Times New Roman"/>
          <w:sz w:val="24"/>
          <w:szCs w:val="24"/>
        </w:rPr>
        <w:t xml:space="preserve"> Съдът </w:t>
      </w:r>
      <w:r>
        <w:rPr>
          <w:rFonts w:ascii="Times New Roman" w:hAnsi="Times New Roman" w:cs="Times New Roman"/>
          <w:sz w:val="24"/>
          <w:szCs w:val="24"/>
        </w:rPr>
        <w:t xml:space="preserve">се позовава на предходни свои решения, че  </w:t>
      </w:r>
      <w:r w:rsidRPr="00B97A40">
        <w:rPr>
          <w:rFonts w:ascii="Times New Roman" w:hAnsi="Times New Roman" w:cs="Times New Roman"/>
          <w:sz w:val="24"/>
          <w:szCs w:val="24"/>
        </w:rPr>
        <w:t xml:space="preserve"> процедурата по ликвидация срещу държавен орган не може да освободи държавата от нейната отговорност да </w:t>
      </w:r>
      <w:r>
        <w:rPr>
          <w:rFonts w:ascii="Times New Roman" w:hAnsi="Times New Roman" w:cs="Times New Roman"/>
          <w:sz w:val="24"/>
          <w:szCs w:val="24"/>
        </w:rPr>
        <w:t>изпълни</w:t>
      </w:r>
      <w:r w:rsidRPr="00B97A40">
        <w:rPr>
          <w:rFonts w:ascii="Times New Roman" w:hAnsi="Times New Roman" w:cs="Times New Roman"/>
          <w:sz w:val="24"/>
          <w:szCs w:val="24"/>
        </w:rPr>
        <w:t xml:space="preserve"> окончателно решение. </w:t>
      </w:r>
      <w:r>
        <w:rPr>
          <w:rFonts w:ascii="Times New Roman" w:hAnsi="Times New Roman" w:cs="Times New Roman"/>
          <w:sz w:val="24"/>
          <w:szCs w:val="24"/>
        </w:rPr>
        <w:t xml:space="preserve">Ако се приеме обратното, то това би предоставило възможност на  </w:t>
      </w:r>
      <w:r w:rsidRPr="00B97A40">
        <w:rPr>
          <w:rFonts w:ascii="Times New Roman" w:hAnsi="Times New Roman" w:cs="Times New Roman"/>
          <w:sz w:val="24"/>
          <w:szCs w:val="24"/>
        </w:rPr>
        <w:t xml:space="preserve"> държавата </w:t>
      </w:r>
      <w:r>
        <w:rPr>
          <w:rFonts w:ascii="Times New Roman" w:hAnsi="Times New Roman" w:cs="Times New Roman"/>
          <w:sz w:val="24"/>
          <w:szCs w:val="24"/>
        </w:rPr>
        <w:t>да</w:t>
      </w:r>
      <w:r w:rsidRPr="00B97A40">
        <w:rPr>
          <w:rFonts w:ascii="Times New Roman" w:hAnsi="Times New Roman" w:cs="Times New Roman"/>
          <w:sz w:val="24"/>
          <w:szCs w:val="24"/>
        </w:rPr>
        <w:t xml:space="preserve"> се възползва, за да избегне изплащането на </w:t>
      </w:r>
      <w:r w:rsidRPr="00B97A40">
        <w:rPr>
          <w:rFonts w:ascii="Times New Roman" w:hAnsi="Times New Roman" w:cs="Times New Roman"/>
          <w:sz w:val="24"/>
          <w:szCs w:val="24"/>
        </w:rPr>
        <w:lastRenderedPageBreak/>
        <w:t xml:space="preserve">дълговете на своите органи, особено като се има предвид, че променящите се потребности принуждават държавата да извършва чести промени в организационната си структура, включително чрез създаване на нови органи и ликвидация на старите </w:t>
      </w:r>
      <w:r>
        <w:rPr>
          <w:rFonts w:ascii="Times New Roman" w:hAnsi="Times New Roman" w:cs="Times New Roman"/>
          <w:sz w:val="24"/>
          <w:szCs w:val="24"/>
        </w:rPr>
        <w:t>(</w:t>
      </w:r>
      <w:r w:rsidRPr="00B86ED4">
        <w:rPr>
          <w:rFonts w:ascii="Times New Roman" w:hAnsi="Times New Roman" w:cs="Times New Roman"/>
          <w:sz w:val="24"/>
          <w:szCs w:val="24"/>
        </w:rPr>
        <w:t xml:space="preserve">вж. </w:t>
      </w:r>
      <w:proofErr w:type="spellStart"/>
      <w:r w:rsidRPr="00B86ED4">
        <w:rPr>
          <w:rFonts w:ascii="Times New Roman" w:hAnsi="Times New Roman" w:cs="Times New Roman"/>
          <w:i/>
          <w:sz w:val="24"/>
          <w:szCs w:val="24"/>
        </w:rPr>
        <w:t>Kuksa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35259/04, § 26, 15 </w:t>
      </w:r>
      <w:proofErr w:type="spellStart"/>
      <w:r w:rsidRPr="00B86ED4">
        <w:rPr>
          <w:rFonts w:ascii="Times New Roman" w:hAnsi="Times New Roman" w:cs="Times New Roman"/>
          <w:sz w:val="24"/>
          <w:szCs w:val="24"/>
        </w:rPr>
        <w:t>June</w:t>
      </w:r>
      <w:proofErr w:type="spellEnd"/>
      <w:r w:rsidRPr="00B86ED4">
        <w:rPr>
          <w:rFonts w:ascii="Times New Roman" w:hAnsi="Times New Roman" w:cs="Times New Roman"/>
          <w:sz w:val="24"/>
          <w:szCs w:val="24"/>
        </w:rPr>
        <w:t xml:space="preserve"> 2006;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Nikitina</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Russia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xml:space="preserve">. 47486/07, § 19, 15 </w:t>
      </w:r>
      <w:proofErr w:type="spellStart"/>
      <w:r w:rsidRPr="00B86ED4">
        <w:rPr>
          <w:rFonts w:ascii="Times New Roman" w:hAnsi="Times New Roman" w:cs="Times New Roman"/>
          <w:sz w:val="24"/>
          <w:szCs w:val="24"/>
        </w:rPr>
        <w:t>July</w:t>
      </w:r>
      <w:proofErr w:type="spellEnd"/>
      <w:r w:rsidRPr="00B86ED4">
        <w:rPr>
          <w:rFonts w:ascii="Times New Roman" w:hAnsi="Times New Roman" w:cs="Times New Roman"/>
          <w:sz w:val="24"/>
          <w:szCs w:val="24"/>
        </w:rPr>
        <w:t xml:space="preserve"> 2010)</w:t>
      </w:r>
    </w:p>
    <w:p w:rsidR="005D5D6D" w:rsidRPr="00B97A40" w:rsidRDefault="005D5D6D" w:rsidP="005D5D6D">
      <w:pPr>
        <w:pStyle w:val="NoSpacing"/>
        <w:jc w:val="both"/>
        <w:rPr>
          <w:rFonts w:ascii="Times New Roman" w:hAnsi="Times New Roman" w:cs="Times New Roman"/>
          <w:sz w:val="24"/>
          <w:szCs w:val="24"/>
        </w:rPr>
      </w:pPr>
      <w:r w:rsidRPr="008B7DA7">
        <w:rPr>
          <w:rFonts w:ascii="Times New Roman" w:hAnsi="Times New Roman" w:cs="Times New Roman"/>
          <w:szCs w:val="24"/>
        </w:rPr>
        <w:t>По отношение на настоящия случай</w:t>
      </w:r>
      <w:r>
        <w:rPr>
          <w:rFonts w:ascii="Times New Roman" w:hAnsi="Times New Roman" w:cs="Times New Roman"/>
          <w:szCs w:val="24"/>
        </w:rPr>
        <w:t xml:space="preserve"> Съдът отбелязва, че</w:t>
      </w:r>
      <w:r w:rsidRPr="008B7DA7">
        <w:rPr>
          <w:rFonts w:ascii="Times New Roman" w:hAnsi="Times New Roman" w:cs="Times New Roman"/>
          <w:szCs w:val="24"/>
        </w:rPr>
        <w:t xml:space="preserve"> двете окончателни решения от 2005 и 2006 г. в полза на </w:t>
      </w:r>
      <w:proofErr w:type="spellStart"/>
      <w:r w:rsidRPr="008B7DA7">
        <w:rPr>
          <w:rFonts w:ascii="Times New Roman" w:hAnsi="Times New Roman" w:cs="Times New Roman"/>
          <w:szCs w:val="24"/>
        </w:rPr>
        <w:t>жалбоподател</w:t>
      </w:r>
      <w:r>
        <w:rPr>
          <w:rFonts w:ascii="Times New Roman" w:hAnsi="Times New Roman" w:cs="Times New Roman"/>
          <w:szCs w:val="24"/>
        </w:rPr>
        <w:t>ката</w:t>
      </w:r>
      <w:proofErr w:type="spellEnd"/>
      <w:r>
        <w:rPr>
          <w:rFonts w:ascii="Times New Roman" w:hAnsi="Times New Roman" w:cs="Times New Roman"/>
          <w:szCs w:val="24"/>
        </w:rPr>
        <w:t xml:space="preserve"> са</w:t>
      </w:r>
      <w:r w:rsidRPr="008B7DA7">
        <w:rPr>
          <w:rFonts w:ascii="Times New Roman" w:hAnsi="Times New Roman" w:cs="Times New Roman"/>
          <w:szCs w:val="24"/>
        </w:rPr>
        <w:t xml:space="preserve"> оста</w:t>
      </w:r>
      <w:r>
        <w:rPr>
          <w:rFonts w:ascii="Times New Roman" w:hAnsi="Times New Roman" w:cs="Times New Roman"/>
          <w:szCs w:val="24"/>
        </w:rPr>
        <w:t>нали</w:t>
      </w:r>
      <w:r w:rsidRPr="008B7DA7">
        <w:rPr>
          <w:rFonts w:ascii="Times New Roman" w:hAnsi="Times New Roman" w:cs="Times New Roman"/>
          <w:szCs w:val="24"/>
        </w:rPr>
        <w:t xml:space="preserve"> </w:t>
      </w:r>
      <w:r>
        <w:rPr>
          <w:rFonts w:ascii="Times New Roman" w:hAnsi="Times New Roman" w:cs="Times New Roman"/>
          <w:szCs w:val="24"/>
        </w:rPr>
        <w:t>неизпълнени</w:t>
      </w:r>
      <w:r w:rsidRPr="008B7DA7">
        <w:rPr>
          <w:rFonts w:ascii="Times New Roman" w:hAnsi="Times New Roman" w:cs="Times New Roman"/>
          <w:szCs w:val="24"/>
        </w:rPr>
        <w:t>, а правителството не</w:t>
      </w:r>
      <w:r>
        <w:rPr>
          <w:rFonts w:ascii="Times New Roman" w:hAnsi="Times New Roman" w:cs="Times New Roman"/>
          <w:szCs w:val="24"/>
        </w:rPr>
        <w:t xml:space="preserve"> е</w:t>
      </w:r>
      <w:r w:rsidRPr="008B7DA7">
        <w:rPr>
          <w:rFonts w:ascii="Times New Roman" w:hAnsi="Times New Roman" w:cs="Times New Roman"/>
          <w:szCs w:val="24"/>
        </w:rPr>
        <w:t xml:space="preserve"> предостави</w:t>
      </w:r>
      <w:r>
        <w:rPr>
          <w:rFonts w:ascii="Times New Roman" w:hAnsi="Times New Roman" w:cs="Times New Roman"/>
          <w:szCs w:val="24"/>
        </w:rPr>
        <w:t>ло</w:t>
      </w:r>
      <w:r w:rsidRPr="008B7DA7">
        <w:rPr>
          <w:rFonts w:ascii="Times New Roman" w:hAnsi="Times New Roman" w:cs="Times New Roman"/>
          <w:szCs w:val="24"/>
        </w:rPr>
        <w:t xml:space="preserve"> никакво </w:t>
      </w:r>
      <w:proofErr w:type="spellStart"/>
      <w:r w:rsidRPr="008B7DA7">
        <w:rPr>
          <w:rFonts w:ascii="Times New Roman" w:hAnsi="Times New Roman" w:cs="Times New Roman"/>
          <w:szCs w:val="24"/>
        </w:rPr>
        <w:t>о</w:t>
      </w:r>
      <w:r>
        <w:rPr>
          <w:rFonts w:ascii="Times New Roman" w:hAnsi="Times New Roman" w:cs="Times New Roman"/>
          <w:szCs w:val="24"/>
        </w:rPr>
        <w:t>обяснение</w:t>
      </w:r>
      <w:proofErr w:type="spellEnd"/>
      <w:r>
        <w:rPr>
          <w:rFonts w:ascii="Times New Roman" w:hAnsi="Times New Roman" w:cs="Times New Roman"/>
          <w:szCs w:val="24"/>
        </w:rPr>
        <w:t xml:space="preserve"> за това.</w:t>
      </w:r>
      <w:r w:rsidRPr="008B7DA7">
        <w:rPr>
          <w:rFonts w:ascii="Times New Roman" w:hAnsi="Times New Roman" w:cs="Times New Roman"/>
          <w:szCs w:val="24"/>
        </w:rPr>
        <w:t xml:space="preserve"> </w:t>
      </w:r>
      <w:r>
        <w:rPr>
          <w:rFonts w:ascii="Times New Roman" w:hAnsi="Times New Roman" w:cs="Times New Roman"/>
          <w:sz w:val="24"/>
          <w:szCs w:val="24"/>
        </w:rPr>
        <w:t>Той припомня, че</w:t>
      </w:r>
      <w:r w:rsidRPr="00B97A40">
        <w:rPr>
          <w:rFonts w:ascii="Times New Roman" w:hAnsi="Times New Roman" w:cs="Times New Roman"/>
          <w:sz w:val="24"/>
          <w:szCs w:val="24"/>
        </w:rPr>
        <w:t xml:space="preserve"> вече е установил, включително в контекста на висящите пред него български дела, че продължителното неспазване от страна на държавните органи на окончателно съдебно решение, съгласно което те дълж</w:t>
      </w:r>
      <w:r>
        <w:rPr>
          <w:rFonts w:ascii="Times New Roman" w:hAnsi="Times New Roman" w:cs="Times New Roman"/>
          <w:sz w:val="24"/>
          <w:szCs w:val="24"/>
        </w:rPr>
        <w:t>ат</w:t>
      </w:r>
      <w:r w:rsidRPr="00B97A40">
        <w:rPr>
          <w:rFonts w:ascii="Times New Roman" w:hAnsi="Times New Roman" w:cs="Times New Roman"/>
          <w:sz w:val="24"/>
          <w:szCs w:val="24"/>
        </w:rPr>
        <w:t xml:space="preserve"> </w:t>
      </w:r>
      <w:r>
        <w:rPr>
          <w:rFonts w:ascii="Times New Roman" w:hAnsi="Times New Roman" w:cs="Times New Roman"/>
          <w:sz w:val="24"/>
          <w:szCs w:val="24"/>
        </w:rPr>
        <w:t>за</w:t>
      </w:r>
      <w:r w:rsidRPr="00B97A40">
        <w:rPr>
          <w:rFonts w:ascii="Times New Roman" w:hAnsi="Times New Roman" w:cs="Times New Roman"/>
          <w:sz w:val="24"/>
          <w:szCs w:val="24"/>
        </w:rPr>
        <w:t xml:space="preserve">плащане на </w:t>
      </w:r>
      <w:r>
        <w:rPr>
          <w:rFonts w:ascii="Times New Roman" w:hAnsi="Times New Roman" w:cs="Times New Roman"/>
          <w:sz w:val="24"/>
          <w:szCs w:val="24"/>
        </w:rPr>
        <w:t>определени парични суми</w:t>
      </w:r>
      <w:r w:rsidRPr="00B97A40">
        <w:rPr>
          <w:rFonts w:ascii="Times New Roman" w:hAnsi="Times New Roman" w:cs="Times New Roman"/>
          <w:sz w:val="24"/>
          <w:szCs w:val="24"/>
        </w:rPr>
        <w:t>, е нарушило както член 6 § 1, така и член 1, от Протокол № 1 (вж</w:t>
      </w:r>
      <w:r w:rsidRPr="00B86ED4">
        <w:rPr>
          <w:rFonts w:ascii="Times New Roman" w:hAnsi="Times New Roman" w:cs="Times New Roman"/>
          <w:sz w:val="24"/>
          <w:szCs w:val="24"/>
        </w:rPr>
        <w:t xml:space="preserve">. </w:t>
      </w:r>
      <w:proofErr w:type="spellStart"/>
      <w:r w:rsidRPr="00B01AFF">
        <w:rPr>
          <w:rFonts w:ascii="Times New Roman" w:hAnsi="Times New Roman" w:cs="Times New Roman"/>
          <w:i/>
          <w:sz w:val="24"/>
          <w:szCs w:val="24"/>
        </w:rPr>
        <w:t>Mancheva</w:t>
      </w:r>
      <w:proofErr w:type="spellEnd"/>
      <w:r w:rsidRPr="00B01AFF">
        <w:rPr>
          <w:rFonts w:ascii="Times New Roman" w:hAnsi="Times New Roman" w:cs="Times New Roman"/>
          <w:sz w:val="24"/>
          <w:szCs w:val="24"/>
        </w:rPr>
        <w:t xml:space="preserve">, </w:t>
      </w:r>
      <w:proofErr w:type="spellStart"/>
      <w:r w:rsidRPr="00B01AFF">
        <w:rPr>
          <w:rFonts w:ascii="Times New Roman" w:hAnsi="Times New Roman" w:cs="Times New Roman"/>
          <w:sz w:val="24"/>
          <w:szCs w:val="24"/>
        </w:rPr>
        <w:t>no</w:t>
      </w:r>
      <w:proofErr w:type="spellEnd"/>
      <w:r w:rsidRPr="00B01AFF">
        <w:rPr>
          <w:rFonts w:ascii="Times New Roman" w:hAnsi="Times New Roman" w:cs="Times New Roman"/>
          <w:sz w:val="24"/>
          <w:szCs w:val="24"/>
        </w:rPr>
        <w:t xml:space="preserve">. 39609/98, 30 </w:t>
      </w:r>
      <w:proofErr w:type="spellStart"/>
      <w:r w:rsidRPr="00B01AFF">
        <w:rPr>
          <w:rFonts w:ascii="Times New Roman" w:hAnsi="Times New Roman" w:cs="Times New Roman"/>
          <w:sz w:val="24"/>
          <w:szCs w:val="24"/>
        </w:rPr>
        <w:t>September</w:t>
      </w:r>
      <w:proofErr w:type="spellEnd"/>
      <w:r w:rsidRPr="00B01AFF">
        <w:rPr>
          <w:rFonts w:ascii="Times New Roman" w:hAnsi="Times New Roman" w:cs="Times New Roman"/>
          <w:sz w:val="24"/>
          <w:szCs w:val="24"/>
        </w:rPr>
        <w:t xml:space="preserve"> 2004  §§ 61-62 </w:t>
      </w:r>
      <w:proofErr w:type="spellStart"/>
      <w:r w:rsidRPr="00B01AFF">
        <w:rPr>
          <w:rFonts w:ascii="Times New Roman" w:hAnsi="Times New Roman" w:cs="Times New Roman"/>
          <w:sz w:val="24"/>
          <w:szCs w:val="24"/>
        </w:rPr>
        <w:t>and</w:t>
      </w:r>
      <w:proofErr w:type="spellEnd"/>
      <w:r w:rsidRPr="00B01AFF">
        <w:rPr>
          <w:rFonts w:ascii="Times New Roman" w:hAnsi="Times New Roman" w:cs="Times New Roman"/>
          <w:sz w:val="24"/>
          <w:szCs w:val="24"/>
        </w:rPr>
        <w:t xml:space="preserve"> §§ 66–</w:t>
      </w:r>
      <w:r w:rsidRPr="00B86ED4">
        <w:rPr>
          <w:rFonts w:ascii="Times New Roman" w:hAnsi="Times New Roman" w:cs="Times New Roman"/>
          <w:sz w:val="24"/>
          <w:szCs w:val="24"/>
        </w:rPr>
        <w:t xml:space="preserve">68; </w:t>
      </w:r>
      <w:proofErr w:type="spellStart"/>
      <w:r w:rsidRPr="00B86ED4">
        <w:rPr>
          <w:rFonts w:ascii="Times New Roman" w:hAnsi="Times New Roman" w:cs="Times New Roman"/>
          <w:i/>
          <w:sz w:val="24"/>
          <w:szCs w:val="24"/>
        </w:rPr>
        <w:t>Sirmanov</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67353/01, §§ 33</w:t>
      </w:r>
      <w:r w:rsidRPr="00B86ED4">
        <w:rPr>
          <w:rFonts w:ascii="Times New Roman" w:hAnsi="Times New Roman" w:cs="Times New Roman"/>
          <w:sz w:val="24"/>
          <w:szCs w:val="24"/>
        </w:rPr>
        <w:noBreakHyphen/>
        <w:t xml:space="preserve">34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 38–39, 10 </w:t>
      </w:r>
      <w:proofErr w:type="spellStart"/>
      <w:r w:rsidRPr="00B86ED4">
        <w:rPr>
          <w:rFonts w:ascii="Times New Roman" w:hAnsi="Times New Roman" w:cs="Times New Roman"/>
          <w:sz w:val="24"/>
          <w:szCs w:val="24"/>
        </w:rPr>
        <w:t>May</w:t>
      </w:r>
      <w:proofErr w:type="spellEnd"/>
      <w:r w:rsidRPr="00B86ED4">
        <w:rPr>
          <w:rFonts w:ascii="Times New Roman" w:hAnsi="Times New Roman" w:cs="Times New Roman"/>
          <w:sz w:val="24"/>
          <w:szCs w:val="24"/>
        </w:rPr>
        <w:t xml:space="preserve"> 2007; </w:t>
      </w:r>
      <w:proofErr w:type="spellStart"/>
      <w:r w:rsidRPr="00B86ED4">
        <w:rPr>
          <w:rFonts w:ascii="Times New Roman" w:hAnsi="Times New Roman" w:cs="Times New Roman"/>
          <w:sz w:val="24"/>
          <w:szCs w:val="24"/>
        </w:rPr>
        <w:t>and</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i/>
          <w:sz w:val="24"/>
          <w:szCs w:val="24"/>
        </w:rPr>
        <w:t>Pashov</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and</w:t>
      </w:r>
      <w:proofErr w:type="spellEnd"/>
      <w:r w:rsidRPr="00B86ED4">
        <w:rPr>
          <w:rFonts w:ascii="Times New Roman" w:hAnsi="Times New Roman" w:cs="Times New Roman"/>
          <w:i/>
          <w:sz w:val="24"/>
          <w:szCs w:val="24"/>
        </w:rPr>
        <w:t xml:space="preserve"> </w:t>
      </w:r>
      <w:proofErr w:type="spellStart"/>
      <w:r w:rsidRPr="00B86ED4">
        <w:rPr>
          <w:rFonts w:ascii="Times New Roman" w:hAnsi="Times New Roman" w:cs="Times New Roman"/>
          <w:i/>
          <w:sz w:val="24"/>
          <w:szCs w:val="24"/>
        </w:rPr>
        <w:t>Others</w:t>
      </w:r>
      <w:proofErr w:type="spellEnd"/>
      <w:r w:rsidRPr="00B86ED4">
        <w:rPr>
          <w:rFonts w:ascii="Times New Roman" w:hAnsi="Times New Roman" w:cs="Times New Roman"/>
          <w:i/>
          <w:sz w:val="24"/>
          <w:szCs w:val="24"/>
        </w:rPr>
        <w:t xml:space="preserve"> v. </w:t>
      </w:r>
      <w:proofErr w:type="spellStart"/>
      <w:r w:rsidRPr="00B86ED4">
        <w:rPr>
          <w:rFonts w:ascii="Times New Roman" w:hAnsi="Times New Roman" w:cs="Times New Roman"/>
          <w:i/>
          <w:sz w:val="24"/>
          <w:szCs w:val="24"/>
        </w:rPr>
        <w:t>Bulgaria</w:t>
      </w:r>
      <w:proofErr w:type="spellEnd"/>
      <w:r w:rsidRPr="00B86ED4">
        <w:rPr>
          <w:rFonts w:ascii="Times New Roman" w:hAnsi="Times New Roman" w:cs="Times New Roman"/>
          <w:sz w:val="24"/>
          <w:szCs w:val="24"/>
        </w:rPr>
        <w:t xml:space="preserve">, </w:t>
      </w:r>
      <w:proofErr w:type="spellStart"/>
      <w:r w:rsidRPr="00B86ED4">
        <w:rPr>
          <w:rFonts w:ascii="Times New Roman" w:hAnsi="Times New Roman" w:cs="Times New Roman"/>
          <w:sz w:val="24"/>
          <w:szCs w:val="24"/>
        </w:rPr>
        <w:t>no</w:t>
      </w:r>
      <w:proofErr w:type="spellEnd"/>
      <w:r w:rsidRPr="00B86ED4">
        <w:rPr>
          <w:rFonts w:ascii="Times New Roman" w:hAnsi="Times New Roman" w:cs="Times New Roman"/>
          <w:sz w:val="24"/>
          <w:szCs w:val="24"/>
        </w:rPr>
        <w:t>. 20875/07</w:t>
      </w:r>
      <w:r w:rsidRPr="00B86ED4">
        <w:rPr>
          <w:rFonts w:ascii="Times New Roman" w:hAnsi="Times New Roman" w:cs="Times New Roman"/>
          <w:snapToGrid w:val="0"/>
          <w:sz w:val="24"/>
          <w:szCs w:val="24"/>
        </w:rPr>
        <w:t xml:space="preserve">, §§ 59–63, 5 </w:t>
      </w:r>
      <w:proofErr w:type="spellStart"/>
      <w:r w:rsidRPr="00B86ED4">
        <w:rPr>
          <w:rFonts w:ascii="Times New Roman" w:hAnsi="Times New Roman" w:cs="Times New Roman"/>
          <w:snapToGrid w:val="0"/>
          <w:sz w:val="24"/>
          <w:szCs w:val="24"/>
        </w:rPr>
        <w:t>February</w:t>
      </w:r>
      <w:proofErr w:type="spellEnd"/>
      <w:r w:rsidRPr="00B86ED4">
        <w:rPr>
          <w:rFonts w:ascii="Times New Roman" w:hAnsi="Times New Roman" w:cs="Times New Roman"/>
          <w:snapToGrid w:val="0"/>
          <w:sz w:val="24"/>
          <w:szCs w:val="24"/>
        </w:rPr>
        <w:t xml:space="preserve"> 2013</w:t>
      </w:r>
      <w:r w:rsidRPr="00B86ED4">
        <w:rPr>
          <w:rFonts w:ascii="Times New Roman" w:hAnsi="Times New Roman" w:cs="Times New Roman"/>
          <w:sz w:val="24"/>
          <w:szCs w:val="24"/>
        </w:rPr>
        <w:t>)</w:t>
      </w:r>
      <w:r w:rsidRPr="00B97A40">
        <w:rPr>
          <w:rFonts w:ascii="Times New Roman" w:hAnsi="Times New Roman" w:cs="Times New Roman"/>
          <w:sz w:val="24"/>
          <w:szCs w:val="24"/>
        </w:rPr>
        <w:t>.). Поради това Съдът намира</w:t>
      </w:r>
      <w:r>
        <w:rPr>
          <w:rFonts w:ascii="Times New Roman" w:hAnsi="Times New Roman" w:cs="Times New Roman"/>
          <w:sz w:val="24"/>
          <w:szCs w:val="24"/>
        </w:rPr>
        <w:t>, че</w:t>
      </w:r>
      <w:r w:rsidRPr="00B97A40">
        <w:rPr>
          <w:rFonts w:ascii="Times New Roman" w:hAnsi="Times New Roman" w:cs="Times New Roman"/>
          <w:sz w:val="24"/>
          <w:szCs w:val="24"/>
        </w:rPr>
        <w:t xml:space="preserve"> в настоящия случай,  като не </w:t>
      </w:r>
      <w:r>
        <w:rPr>
          <w:rFonts w:ascii="Times New Roman" w:hAnsi="Times New Roman" w:cs="Times New Roman"/>
          <w:sz w:val="24"/>
          <w:szCs w:val="24"/>
        </w:rPr>
        <w:t>са</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 изпълнили </w:t>
      </w:r>
      <w:r w:rsidRPr="00B97A40">
        <w:rPr>
          <w:rFonts w:ascii="Times New Roman" w:hAnsi="Times New Roman" w:cs="Times New Roman"/>
          <w:sz w:val="24"/>
          <w:szCs w:val="24"/>
        </w:rPr>
        <w:t xml:space="preserve"> в продължение на години </w:t>
      </w:r>
      <w:r>
        <w:rPr>
          <w:rFonts w:ascii="Times New Roman" w:hAnsi="Times New Roman" w:cs="Times New Roman"/>
          <w:sz w:val="24"/>
          <w:szCs w:val="24"/>
        </w:rPr>
        <w:t xml:space="preserve">влязлото в сила </w:t>
      </w:r>
      <w:r w:rsidRPr="00B97A40">
        <w:rPr>
          <w:rFonts w:ascii="Times New Roman" w:hAnsi="Times New Roman" w:cs="Times New Roman"/>
          <w:sz w:val="24"/>
          <w:szCs w:val="24"/>
        </w:rPr>
        <w:t xml:space="preserve"> решение в полза на </w:t>
      </w:r>
      <w:proofErr w:type="spellStart"/>
      <w:r w:rsidRPr="00B97A40">
        <w:rPr>
          <w:rFonts w:ascii="Times New Roman" w:hAnsi="Times New Roman" w:cs="Times New Roman"/>
          <w:sz w:val="24"/>
          <w:szCs w:val="24"/>
        </w:rPr>
        <w:t>жалбоподател</w:t>
      </w:r>
      <w:r>
        <w:rPr>
          <w:rFonts w:ascii="Times New Roman" w:hAnsi="Times New Roman" w:cs="Times New Roman"/>
          <w:sz w:val="24"/>
          <w:szCs w:val="24"/>
        </w:rPr>
        <w:t>ката</w:t>
      </w:r>
      <w:proofErr w:type="spellEnd"/>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националните власти са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й попречили  </w:t>
      </w:r>
      <w:r w:rsidRPr="00B97A40">
        <w:rPr>
          <w:rFonts w:ascii="Times New Roman" w:hAnsi="Times New Roman" w:cs="Times New Roman"/>
          <w:sz w:val="24"/>
          <w:szCs w:val="24"/>
        </w:rPr>
        <w:t>да получи сума, която т</w:t>
      </w:r>
      <w:r>
        <w:rPr>
          <w:rFonts w:ascii="Times New Roman" w:hAnsi="Times New Roman" w:cs="Times New Roman"/>
          <w:sz w:val="24"/>
          <w:szCs w:val="24"/>
        </w:rPr>
        <w:t>я</w:t>
      </w:r>
      <w:r w:rsidRPr="00B97A40">
        <w:rPr>
          <w:rFonts w:ascii="Times New Roman" w:hAnsi="Times New Roman" w:cs="Times New Roman"/>
          <w:sz w:val="24"/>
          <w:szCs w:val="24"/>
        </w:rPr>
        <w:t xml:space="preserve"> </w:t>
      </w:r>
      <w:r>
        <w:rPr>
          <w:rFonts w:ascii="Times New Roman" w:hAnsi="Times New Roman" w:cs="Times New Roman"/>
          <w:sz w:val="24"/>
          <w:szCs w:val="24"/>
        </w:rPr>
        <w:t>е имала легитимното очакване, че й е дължима</w:t>
      </w:r>
      <w:r w:rsidRPr="00B97A40">
        <w:rPr>
          <w:rFonts w:ascii="Times New Roman" w:hAnsi="Times New Roman" w:cs="Times New Roman"/>
          <w:sz w:val="24"/>
          <w:szCs w:val="24"/>
        </w:rPr>
        <w:t>,</w:t>
      </w:r>
      <w:r>
        <w:rPr>
          <w:rFonts w:ascii="Times New Roman" w:hAnsi="Times New Roman" w:cs="Times New Roman"/>
          <w:sz w:val="24"/>
          <w:szCs w:val="24"/>
        </w:rPr>
        <w:t xml:space="preserve"> и са</w:t>
      </w:r>
      <w:r w:rsidRPr="00B97A40">
        <w:rPr>
          <w:rFonts w:ascii="Times New Roman" w:hAnsi="Times New Roman" w:cs="Times New Roman"/>
          <w:sz w:val="24"/>
          <w:szCs w:val="24"/>
        </w:rPr>
        <w:t xml:space="preserve"> лиши</w:t>
      </w:r>
      <w:r>
        <w:rPr>
          <w:rFonts w:ascii="Times New Roman" w:hAnsi="Times New Roman" w:cs="Times New Roman"/>
          <w:sz w:val="24"/>
          <w:szCs w:val="24"/>
        </w:rPr>
        <w:t>ли</w:t>
      </w:r>
      <w:r w:rsidRPr="00B97A40">
        <w:rPr>
          <w:rFonts w:ascii="Times New Roman" w:hAnsi="Times New Roman" w:cs="Times New Roman"/>
          <w:sz w:val="24"/>
          <w:szCs w:val="24"/>
        </w:rPr>
        <w:t xml:space="preserve"> разпоредбата на член 6, § 1 от </w:t>
      </w:r>
      <w:r>
        <w:rPr>
          <w:rFonts w:ascii="Times New Roman" w:hAnsi="Times New Roman" w:cs="Times New Roman"/>
          <w:sz w:val="24"/>
          <w:szCs w:val="24"/>
        </w:rPr>
        <w:t>целия й</w:t>
      </w:r>
      <w:r w:rsidRPr="00B97A40">
        <w:rPr>
          <w:rFonts w:ascii="Times New Roman" w:hAnsi="Times New Roman" w:cs="Times New Roman"/>
          <w:sz w:val="24"/>
          <w:szCs w:val="24"/>
        </w:rPr>
        <w:t xml:space="preserve"> полез</w:t>
      </w:r>
      <w:r>
        <w:rPr>
          <w:rFonts w:ascii="Times New Roman" w:hAnsi="Times New Roman" w:cs="Times New Roman"/>
          <w:sz w:val="24"/>
          <w:szCs w:val="24"/>
        </w:rPr>
        <w:t>е</w:t>
      </w:r>
      <w:r w:rsidRPr="00B97A40">
        <w:rPr>
          <w:rFonts w:ascii="Times New Roman" w:hAnsi="Times New Roman" w:cs="Times New Roman"/>
          <w:sz w:val="24"/>
          <w:szCs w:val="24"/>
        </w:rPr>
        <w:t>н ефект.</w:t>
      </w:r>
    </w:p>
    <w:p w:rsidR="005D5D6D" w:rsidRPr="002D0994" w:rsidRDefault="005D5D6D" w:rsidP="005D5D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Затова Съдът достига до извода, че  </w:t>
      </w:r>
      <w:r w:rsidRPr="00B97A40">
        <w:rPr>
          <w:rFonts w:ascii="Times New Roman" w:hAnsi="Times New Roman" w:cs="Times New Roman"/>
          <w:sz w:val="24"/>
          <w:szCs w:val="24"/>
        </w:rPr>
        <w:t xml:space="preserve"> е налице на</w:t>
      </w:r>
      <w:r>
        <w:rPr>
          <w:rFonts w:ascii="Times New Roman" w:hAnsi="Times New Roman" w:cs="Times New Roman"/>
          <w:sz w:val="24"/>
          <w:szCs w:val="24"/>
        </w:rPr>
        <w:t xml:space="preserve">рушение </w:t>
      </w:r>
      <w:r w:rsidRPr="00B97A40">
        <w:rPr>
          <w:rFonts w:ascii="Times New Roman" w:hAnsi="Times New Roman" w:cs="Times New Roman"/>
          <w:sz w:val="24"/>
          <w:szCs w:val="24"/>
        </w:rPr>
        <w:t xml:space="preserve"> </w:t>
      </w:r>
      <w:r>
        <w:rPr>
          <w:rFonts w:ascii="Times New Roman" w:hAnsi="Times New Roman" w:cs="Times New Roman"/>
          <w:sz w:val="24"/>
          <w:szCs w:val="24"/>
        </w:rPr>
        <w:t xml:space="preserve">не само на </w:t>
      </w:r>
      <w:r w:rsidRPr="00B97A40">
        <w:rPr>
          <w:rFonts w:ascii="Times New Roman" w:hAnsi="Times New Roman" w:cs="Times New Roman"/>
          <w:sz w:val="24"/>
          <w:szCs w:val="24"/>
        </w:rPr>
        <w:t>член 6 § 1</w:t>
      </w:r>
      <w:r>
        <w:rPr>
          <w:rFonts w:ascii="Times New Roman" w:hAnsi="Times New Roman" w:cs="Times New Roman"/>
          <w:sz w:val="24"/>
          <w:szCs w:val="24"/>
        </w:rPr>
        <w:t>, но и на</w:t>
      </w:r>
      <w:r w:rsidRPr="00B97A40">
        <w:rPr>
          <w:rFonts w:ascii="Times New Roman" w:hAnsi="Times New Roman" w:cs="Times New Roman"/>
          <w:sz w:val="24"/>
          <w:szCs w:val="24"/>
        </w:rPr>
        <w:t xml:space="preserve"> член 1 от Протокол № 1.</w:t>
      </w:r>
    </w:p>
    <w:p w:rsidR="005D5D6D" w:rsidRPr="00C2285C" w:rsidRDefault="005D5D6D" w:rsidP="005D5D6D">
      <w:pPr>
        <w:rPr>
          <w:rFonts w:ascii="Times New Roman" w:hAnsi="Times New Roman" w:cs="Times New Roman"/>
          <w:szCs w:val="24"/>
          <w:lang w:val="bg-BG"/>
        </w:rPr>
      </w:pPr>
    </w:p>
    <w:p w:rsidR="005D5D6D" w:rsidRPr="00C2285C" w:rsidRDefault="005D5D6D" w:rsidP="005D5D6D">
      <w:pPr>
        <w:rPr>
          <w:rFonts w:ascii="Times New Roman" w:hAnsi="Times New Roman" w:cs="Times New Roman"/>
          <w:szCs w:val="24"/>
          <w:lang w:val="bg-BG"/>
        </w:rPr>
      </w:pPr>
    </w:p>
    <w:p w:rsidR="005D5D6D" w:rsidRPr="00C2285C" w:rsidRDefault="005D5D6D" w:rsidP="005D5D6D">
      <w:pPr>
        <w:rPr>
          <w:rFonts w:ascii="Times New Roman" w:hAnsi="Times New Roman" w:cs="Times New Roman"/>
          <w:szCs w:val="24"/>
          <w:lang w:val="bg-BG"/>
        </w:rPr>
      </w:pPr>
    </w:p>
    <w:p w:rsidR="00271D01" w:rsidRPr="005D5D6D" w:rsidRDefault="00271D01" w:rsidP="005D5D6D">
      <w:bookmarkStart w:id="0" w:name="_GoBack"/>
      <w:bookmarkEnd w:id="0"/>
    </w:p>
    <w:sectPr w:rsidR="00271D01" w:rsidRPr="005D5D6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751"/>
    <w:rsid w:val="00013392"/>
    <w:rsid w:val="00075DF6"/>
    <w:rsid w:val="0009154C"/>
    <w:rsid w:val="00132E5E"/>
    <w:rsid w:val="001874E1"/>
    <w:rsid w:val="002378D1"/>
    <w:rsid w:val="00271D01"/>
    <w:rsid w:val="002F0CAC"/>
    <w:rsid w:val="00426DEB"/>
    <w:rsid w:val="0045090B"/>
    <w:rsid w:val="00457707"/>
    <w:rsid w:val="00460FB9"/>
    <w:rsid w:val="005D5D6D"/>
    <w:rsid w:val="005F7703"/>
    <w:rsid w:val="00623E50"/>
    <w:rsid w:val="006356BE"/>
    <w:rsid w:val="00685BA5"/>
    <w:rsid w:val="007039D5"/>
    <w:rsid w:val="00906606"/>
    <w:rsid w:val="0095664A"/>
    <w:rsid w:val="00AD446A"/>
    <w:rsid w:val="00BA5A8D"/>
    <w:rsid w:val="00C40798"/>
    <w:rsid w:val="00C96D06"/>
    <w:rsid w:val="00D30867"/>
    <w:rsid w:val="00D32751"/>
    <w:rsid w:val="00D41229"/>
    <w:rsid w:val="00D470DC"/>
    <w:rsid w:val="00DC6A73"/>
    <w:rsid w:val="00E0190E"/>
    <w:rsid w:val="00FA2A67"/>
    <w:rsid w:val="00FA4670"/>
    <w:rsid w:val="00FC5846"/>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A7C4E-59E8-4273-AF8C-1A77E0CE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2751"/>
    <w:pPr>
      <w:spacing w:after="0" w:line="240" w:lineRule="auto"/>
      <w:jc w:val="both"/>
    </w:pPr>
    <w:rPr>
      <w:rFonts w:eastAsiaTheme="minorEastAsi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2751"/>
    <w:rPr>
      <w:b/>
      <w:bCs/>
    </w:rPr>
  </w:style>
  <w:style w:type="paragraph" w:styleId="NoSpacing">
    <w:name w:val="No Spacing"/>
    <w:link w:val="NoSpacingChar"/>
    <w:uiPriority w:val="1"/>
    <w:qFormat/>
    <w:rsid w:val="00D32751"/>
    <w:pPr>
      <w:spacing w:after="0" w:line="240" w:lineRule="auto"/>
    </w:pPr>
    <w:rPr>
      <w:lang w:val="bg-BG"/>
    </w:rPr>
  </w:style>
  <w:style w:type="character" w:customStyle="1" w:styleId="NoSpacingChar">
    <w:name w:val="No Spacing Char"/>
    <w:link w:val="NoSpacing"/>
    <w:uiPriority w:val="99"/>
    <w:locked/>
    <w:rsid w:val="00D32751"/>
    <w:rPr>
      <w:lang w:val="bg-BG"/>
    </w:rPr>
  </w:style>
  <w:style w:type="paragraph" w:customStyle="1" w:styleId="JuPara">
    <w:name w:val="Ju_Para"/>
    <w:aliases w:val="Left,First line:  0 cm,ECHR_Para"/>
    <w:basedOn w:val="Normal"/>
    <w:link w:val="JuParaChar"/>
    <w:uiPriority w:val="12"/>
    <w:qFormat/>
    <w:rsid w:val="006356BE"/>
    <w:pPr>
      <w:suppressAutoHyphens/>
      <w:ind w:firstLine="284"/>
    </w:pPr>
    <w:rPr>
      <w:rFonts w:ascii="Times New Roman" w:eastAsia="Times New Roman" w:hAnsi="Times New Roman" w:cs="Times New Roman"/>
      <w:szCs w:val="20"/>
      <w:lang w:eastAsia="fr-FR"/>
    </w:rPr>
  </w:style>
  <w:style w:type="character" w:customStyle="1" w:styleId="JuParaChar">
    <w:name w:val="Ju_Para Char"/>
    <w:link w:val="JuPara"/>
    <w:rsid w:val="006356BE"/>
    <w:rPr>
      <w:rFonts w:ascii="Times New Roman" w:eastAsia="Times New Roman" w:hAnsi="Times New Roman" w:cs="Times New Roman"/>
      <w:sz w:val="24"/>
      <w:szCs w:val="20"/>
      <w:lang w:val="en-GB" w:eastAsia="fr-FR"/>
    </w:rPr>
  </w:style>
  <w:style w:type="character" w:customStyle="1" w:styleId="ECHRParaChar1">
    <w:name w:val="ECHR_Para Char1"/>
    <w:aliases w:val="Ju_Para Char1"/>
    <w:uiPriority w:val="12"/>
    <w:rsid w:val="00D41229"/>
    <w:rPr>
      <w:rFonts w:eastAsiaTheme="minorEastAsia"/>
      <w:sz w:val="24"/>
      <w:lang w:val="en-GB"/>
    </w:rPr>
  </w:style>
  <w:style w:type="character" w:styleId="Emphasis">
    <w:name w:val="Emphasis"/>
    <w:basedOn w:val="DefaultParagraphFont"/>
    <w:uiPriority w:val="20"/>
    <w:qFormat/>
    <w:rsid w:val="00013392"/>
    <w:rPr>
      <w:i/>
      <w:iCs/>
    </w:rPr>
  </w:style>
  <w:style w:type="character" w:styleId="Hyperlink">
    <w:name w:val="Hyperlink"/>
    <w:basedOn w:val="DefaultParagraphFont"/>
    <w:uiPriority w:val="99"/>
    <w:unhideWhenUsed/>
    <w:rsid w:val="00FA4670"/>
    <w:rPr>
      <w:color w:val="0000FF" w:themeColor="hyperlink"/>
      <w:u w:val="single"/>
    </w:rPr>
  </w:style>
  <w:style w:type="paragraph" w:styleId="NormalWeb">
    <w:name w:val="Normal (Web)"/>
    <w:basedOn w:val="Normal"/>
    <w:uiPriority w:val="99"/>
    <w:semiHidden/>
    <w:unhideWhenUsed/>
    <w:rsid w:val="00FA4670"/>
    <w:pPr>
      <w:spacing w:before="100" w:beforeAutospacing="1" w:after="100" w:afterAutospacing="1"/>
      <w:jc w:val="left"/>
    </w:pPr>
    <w:rPr>
      <w:rFonts w:ascii="Times New Roman" w:eastAsia="Times New Roman" w:hAnsi="Times New Roman" w:cs="Times New Roman"/>
      <w:szCs w:val="24"/>
      <w:lang w:val="en-US"/>
    </w:rPr>
  </w:style>
  <w:style w:type="paragraph" w:customStyle="1" w:styleId="JuCase">
    <w:name w:val="Ju_Case"/>
    <w:basedOn w:val="Normal"/>
    <w:next w:val="JuPara"/>
    <w:uiPriority w:val="10"/>
    <w:rsid w:val="00FA4670"/>
    <w:pPr>
      <w:ind w:firstLine="28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16</Pages>
  <Words>8329</Words>
  <Characters>47478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Blagovesta Balkandzhieva</cp:lastModifiedBy>
  <cp:revision>14</cp:revision>
  <dcterms:created xsi:type="dcterms:W3CDTF">2018-01-17T19:06:00Z</dcterms:created>
  <dcterms:modified xsi:type="dcterms:W3CDTF">2018-03-16T06:35:00Z</dcterms:modified>
</cp:coreProperties>
</file>