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E5" w:rsidRPr="00580014" w:rsidRDefault="00EA0BE1" w:rsidP="00A455E5">
      <w:pPr>
        <w:jc w:val="center"/>
        <w:rPr>
          <w:b/>
          <w:sz w:val="36"/>
          <w:szCs w:val="36"/>
          <w:lang w:val="en-US"/>
        </w:rPr>
      </w:pPr>
      <w:r>
        <w:rPr>
          <w:b/>
          <w:noProof/>
          <w:sz w:val="36"/>
          <w:szCs w:val="36"/>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3"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9"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A455E5" w:rsidRPr="00580014">
        <w:rPr>
          <w:b/>
          <w:sz w:val="36"/>
          <w:szCs w:val="36"/>
        </w:rPr>
        <w:t>РЕПУБЛИКА БЪЛГАРИЯ</w:t>
      </w:r>
    </w:p>
    <w:p w:rsidR="00A455E5" w:rsidRPr="00580014" w:rsidRDefault="00A455E5" w:rsidP="00A455E5">
      <w:pPr>
        <w:jc w:val="center"/>
        <w:rPr>
          <w:b/>
          <w:sz w:val="36"/>
          <w:szCs w:val="36"/>
          <w:u w:val="single"/>
        </w:rPr>
      </w:pPr>
      <w:r w:rsidRPr="00580014">
        <w:rPr>
          <w:b/>
          <w:sz w:val="36"/>
          <w:szCs w:val="36"/>
          <w:u w:val="single"/>
        </w:rPr>
        <w:t>ВИСШ АДВОКАТСКИ СЪВЕТ</w:t>
      </w:r>
    </w:p>
    <w:p w:rsidR="00A455E5" w:rsidRPr="00853726" w:rsidRDefault="00A455E5" w:rsidP="00A455E5">
      <w:pPr>
        <w:jc w:val="center"/>
        <w:rPr>
          <w:sz w:val="18"/>
          <w:szCs w:val="18"/>
        </w:rPr>
      </w:pPr>
      <w:r w:rsidRPr="00853726">
        <w:rPr>
          <w:sz w:val="18"/>
          <w:szCs w:val="18"/>
        </w:rPr>
        <w:t xml:space="preserve">ул. „Цар Калоян” № </w:t>
      </w:r>
      <w:r w:rsidRPr="00853726">
        <w:rPr>
          <w:sz w:val="18"/>
          <w:szCs w:val="18"/>
          <w:lang w:val="en-US"/>
        </w:rPr>
        <w:t>1</w:t>
      </w:r>
      <w:r w:rsidRPr="00853726">
        <w:rPr>
          <w:sz w:val="18"/>
          <w:szCs w:val="18"/>
        </w:rPr>
        <w:t xml:space="preserve">-а, 1000 София, тел. 986-28-61, 987-55-13, </w:t>
      </w:r>
    </w:p>
    <w:p w:rsidR="00A455E5" w:rsidRPr="00853726" w:rsidRDefault="00A455E5" w:rsidP="00A455E5">
      <w:pPr>
        <w:jc w:val="center"/>
        <w:rPr>
          <w:sz w:val="18"/>
          <w:szCs w:val="18"/>
          <w:lang w:val="en-US"/>
        </w:rPr>
      </w:pPr>
      <w:r w:rsidRPr="00853726">
        <w:rPr>
          <w:sz w:val="18"/>
          <w:szCs w:val="18"/>
        </w:rPr>
        <w:t xml:space="preserve">факс 987-65-14, </w:t>
      </w:r>
      <w:hyperlink r:id="rId10" w:history="1">
        <w:r w:rsidRPr="00853726">
          <w:rPr>
            <w:rStyle w:val="Hyperlink"/>
            <w:sz w:val="18"/>
            <w:szCs w:val="18"/>
            <w:lang w:val="en-US"/>
          </w:rPr>
          <w:t>e-mail</w:t>
        </w:r>
        <w:r w:rsidRPr="00853726">
          <w:rPr>
            <w:rStyle w:val="Hyperlink"/>
            <w:sz w:val="18"/>
            <w:szCs w:val="18"/>
          </w:rPr>
          <w:t>:</w:t>
        </w:r>
        <w:r w:rsidR="00EA0BE1" w:rsidRPr="00853726">
          <w:rPr>
            <w:rStyle w:val="Hyperlink"/>
            <w:sz w:val="18"/>
            <w:szCs w:val="18"/>
            <w:lang w:val="en-US"/>
          </w:rPr>
          <w:t xml:space="preserve"> </w:t>
        </w:r>
        <w:r w:rsidRPr="00853726">
          <w:rPr>
            <w:rStyle w:val="Hyperlink"/>
            <w:sz w:val="18"/>
            <w:szCs w:val="18"/>
            <w:lang w:val="en-US"/>
          </w:rPr>
          <w:t>arch@</w:t>
        </w:r>
        <w:r w:rsidR="00EA0BE1">
          <w:rPr>
            <w:rStyle w:val="Hyperlink"/>
            <w:sz w:val="18"/>
            <w:szCs w:val="18"/>
            <w:lang w:val="en-US"/>
          </w:rPr>
          <w:t>vas.</w:t>
        </w:r>
        <w:r w:rsidRPr="00853726">
          <w:rPr>
            <w:rStyle w:val="Hyperlink"/>
            <w:sz w:val="18"/>
            <w:szCs w:val="18"/>
            <w:lang w:val="en-US"/>
          </w:rPr>
          <w:t>com</w:t>
        </w:r>
      </w:hyperlink>
    </w:p>
    <w:p w:rsidR="00A455E5" w:rsidRPr="00853726" w:rsidRDefault="00A455E5" w:rsidP="00A455E5">
      <w:pPr>
        <w:jc w:val="center"/>
        <w:rPr>
          <w:sz w:val="18"/>
          <w:szCs w:val="18"/>
          <w:u w:val="single"/>
        </w:rPr>
      </w:pPr>
    </w:p>
    <w:p w:rsidR="00A455E5" w:rsidRPr="00853726" w:rsidRDefault="00A455E5" w:rsidP="00A455E5">
      <w:pPr>
        <w:rPr>
          <w:sz w:val="18"/>
          <w:szCs w:val="18"/>
          <w:u w:val="single"/>
        </w:rPr>
      </w:pPr>
    </w:p>
    <w:p w:rsidR="00A455E5" w:rsidRDefault="00A455E5" w:rsidP="00A455E5">
      <w:pPr>
        <w:jc w:val="both"/>
        <w:rPr>
          <w:sz w:val="26"/>
          <w:szCs w:val="26"/>
        </w:rPr>
      </w:pPr>
    </w:p>
    <w:p w:rsidR="00A455E5" w:rsidRPr="00523BC8" w:rsidRDefault="00A455E5" w:rsidP="00A455E5">
      <w:pPr>
        <w:jc w:val="both"/>
      </w:pPr>
    </w:p>
    <w:p w:rsidR="00B268D0" w:rsidRPr="00115194" w:rsidRDefault="00A455E5" w:rsidP="00A455E5">
      <w:pPr>
        <w:jc w:val="both"/>
        <w:rPr>
          <w:sz w:val="28"/>
          <w:szCs w:val="28"/>
          <w:lang w:val="en-US"/>
        </w:rPr>
      </w:pPr>
      <w:r w:rsidRPr="00580014">
        <w:rPr>
          <w:sz w:val="28"/>
          <w:szCs w:val="28"/>
        </w:rPr>
        <w:t>Изх.</w:t>
      </w:r>
      <w:r w:rsidRPr="00580014">
        <w:rPr>
          <w:sz w:val="28"/>
          <w:szCs w:val="28"/>
          <w:lang w:val="en-US"/>
        </w:rPr>
        <w:t xml:space="preserve"> </w:t>
      </w:r>
      <w:r w:rsidR="00EC68A0">
        <w:rPr>
          <w:sz w:val="28"/>
          <w:szCs w:val="28"/>
        </w:rPr>
        <w:t>……………</w:t>
      </w:r>
      <w:r w:rsidR="00115194">
        <w:rPr>
          <w:sz w:val="28"/>
          <w:szCs w:val="28"/>
          <w:lang w:val="en-US"/>
        </w:rPr>
        <w:t>.</w:t>
      </w:r>
    </w:p>
    <w:p w:rsidR="00A455E5" w:rsidRPr="00CC5159" w:rsidRDefault="00A455E5" w:rsidP="00BF6E5B">
      <w:pPr>
        <w:jc w:val="both"/>
        <w:rPr>
          <w:sz w:val="28"/>
          <w:szCs w:val="28"/>
        </w:rPr>
      </w:pPr>
      <w:r w:rsidRPr="00580014">
        <w:rPr>
          <w:sz w:val="28"/>
          <w:szCs w:val="28"/>
        </w:rPr>
        <w:t>Д</w:t>
      </w:r>
      <w:r>
        <w:rPr>
          <w:sz w:val="28"/>
          <w:szCs w:val="28"/>
        </w:rPr>
        <w:t xml:space="preserve">ата </w:t>
      </w:r>
      <w:r w:rsidR="00EC68A0">
        <w:rPr>
          <w:sz w:val="28"/>
          <w:szCs w:val="28"/>
        </w:rPr>
        <w:t>……………</w:t>
      </w:r>
      <w:r w:rsidR="00B268D0">
        <w:rPr>
          <w:sz w:val="28"/>
          <w:szCs w:val="28"/>
        </w:rPr>
        <w:t>.</w:t>
      </w:r>
      <w:r w:rsidRPr="00580014">
        <w:rPr>
          <w:sz w:val="28"/>
          <w:szCs w:val="28"/>
        </w:rPr>
        <w:t>20</w:t>
      </w:r>
      <w:r w:rsidRPr="00580014">
        <w:rPr>
          <w:sz w:val="28"/>
          <w:szCs w:val="28"/>
          <w:lang w:val="en-US"/>
        </w:rPr>
        <w:t>1</w:t>
      </w:r>
      <w:r w:rsidR="00BF6E5B">
        <w:rPr>
          <w:sz w:val="28"/>
          <w:szCs w:val="28"/>
        </w:rPr>
        <w:t>6</w:t>
      </w:r>
      <w:r w:rsidRPr="00580014">
        <w:rPr>
          <w:sz w:val="28"/>
          <w:szCs w:val="28"/>
        </w:rPr>
        <w:t xml:space="preserve"> г.</w:t>
      </w:r>
    </w:p>
    <w:p w:rsidR="00A455E5" w:rsidRPr="00A455E5" w:rsidRDefault="00A455E5" w:rsidP="00A455E5">
      <w:pPr>
        <w:ind w:left="4536"/>
        <w:rPr>
          <w:b/>
          <w:sz w:val="28"/>
          <w:szCs w:val="28"/>
        </w:rPr>
      </w:pPr>
      <w:r w:rsidRPr="00A455E5">
        <w:rPr>
          <w:b/>
          <w:sz w:val="28"/>
          <w:szCs w:val="28"/>
        </w:rPr>
        <w:t>ДО</w:t>
      </w:r>
    </w:p>
    <w:p w:rsidR="00A455E5" w:rsidRPr="00A455E5" w:rsidRDefault="00A455E5" w:rsidP="00A455E5">
      <w:pPr>
        <w:ind w:left="4536"/>
        <w:rPr>
          <w:b/>
          <w:sz w:val="28"/>
          <w:szCs w:val="28"/>
        </w:rPr>
      </w:pPr>
      <w:r w:rsidRPr="00A455E5">
        <w:rPr>
          <w:b/>
          <w:sz w:val="28"/>
          <w:szCs w:val="28"/>
        </w:rPr>
        <w:t xml:space="preserve">КОНСТИТУЦИОННИЯ СЪД </w:t>
      </w:r>
    </w:p>
    <w:p w:rsidR="00A455E5" w:rsidRPr="00A455E5" w:rsidRDefault="00A455E5" w:rsidP="00A455E5">
      <w:pPr>
        <w:ind w:left="4536"/>
        <w:rPr>
          <w:b/>
          <w:sz w:val="28"/>
          <w:szCs w:val="28"/>
        </w:rPr>
      </w:pPr>
      <w:r w:rsidRPr="00A455E5">
        <w:rPr>
          <w:b/>
          <w:sz w:val="28"/>
          <w:szCs w:val="28"/>
        </w:rPr>
        <w:t xml:space="preserve">НА РЕПУБЛИКА БЪЛГАРИЯ </w:t>
      </w:r>
    </w:p>
    <w:p w:rsidR="00A455E5" w:rsidRDefault="00A455E5" w:rsidP="00A455E5">
      <w:pPr>
        <w:ind w:left="4536"/>
        <w:rPr>
          <w:b/>
          <w:sz w:val="28"/>
          <w:szCs w:val="28"/>
          <w:lang w:val="en-US"/>
        </w:rPr>
      </w:pPr>
    </w:p>
    <w:p w:rsidR="00EA0BE1" w:rsidRPr="00BF6E5B" w:rsidRDefault="00EA0BE1" w:rsidP="00BF6E5B">
      <w:pPr>
        <w:rPr>
          <w:b/>
          <w:sz w:val="28"/>
          <w:szCs w:val="28"/>
        </w:rPr>
      </w:pPr>
    </w:p>
    <w:p w:rsidR="00A455E5" w:rsidRPr="00A455E5" w:rsidRDefault="00A455E5" w:rsidP="00A455E5">
      <w:pPr>
        <w:ind w:left="4536"/>
        <w:rPr>
          <w:b/>
          <w:sz w:val="28"/>
          <w:szCs w:val="28"/>
        </w:rPr>
      </w:pPr>
      <w:r w:rsidRPr="00A455E5">
        <w:rPr>
          <w:b/>
          <w:sz w:val="28"/>
          <w:szCs w:val="28"/>
        </w:rPr>
        <w:t>СТАНОВИЩЕ</w:t>
      </w:r>
    </w:p>
    <w:p w:rsidR="00EA0BE1" w:rsidRDefault="00EA0BE1" w:rsidP="00BF6E5B">
      <w:pPr>
        <w:rPr>
          <w:b/>
          <w:sz w:val="28"/>
          <w:szCs w:val="28"/>
        </w:rPr>
      </w:pPr>
    </w:p>
    <w:p w:rsidR="00BF6E5B" w:rsidRPr="00BF6E5B" w:rsidRDefault="00BF6E5B" w:rsidP="00BF6E5B">
      <w:pPr>
        <w:rPr>
          <w:b/>
          <w:sz w:val="28"/>
          <w:szCs w:val="28"/>
        </w:rPr>
      </w:pPr>
    </w:p>
    <w:p w:rsidR="00A455E5" w:rsidRPr="00A455E5" w:rsidRDefault="00DD0606" w:rsidP="00A455E5">
      <w:pPr>
        <w:ind w:left="4536"/>
        <w:rPr>
          <w:b/>
          <w:sz w:val="28"/>
          <w:szCs w:val="28"/>
        </w:rPr>
      </w:pPr>
      <w:r>
        <w:rPr>
          <w:b/>
          <w:sz w:val="28"/>
          <w:szCs w:val="28"/>
        </w:rPr>
        <w:t>ОТ</w:t>
      </w:r>
      <w:r w:rsidR="00A455E5" w:rsidRPr="00A455E5">
        <w:rPr>
          <w:b/>
          <w:sz w:val="28"/>
          <w:szCs w:val="28"/>
        </w:rPr>
        <w:t xml:space="preserve"> ВИСШИЯ АДВОКАТСКИ СЪВЕТ</w:t>
      </w:r>
    </w:p>
    <w:p w:rsidR="00A455E5" w:rsidRPr="00A455E5" w:rsidRDefault="00A455E5" w:rsidP="00A455E5">
      <w:pPr>
        <w:ind w:left="4536"/>
        <w:rPr>
          <w:b/>
          <w:sz w:val="28"/>
          <w:szCs w:val="28"/>
        </w:rPr>
      </w:pPr>
      <w:r w:rsidRPr="00A455E5">
        <w:rPr>
          <w:b/>
          <w:sz w:val="28"/>
          <w:szCs w:val="28"/>
        </w:rPr>
        <w:t xml:space="preserve"> </w:t>
      </w:r>
    </w:p>
    <w:p w:rsidR="00A455E5" w:rsidRPr="00A455E5" w:rsidRDefault="00A455E5" w:rsidP="00A455E5">
      <w:pPr>
        <w:ind w:left="4536"/>
        <w:rPr>
          <w:b/>
          <w:sz w:val="28"/>
          <w:szCs w:val="28"/>
          <w:u w:val="single"/>
        </w:rPr>
      </w:pPr>
      <w:r w:rsidRPr="00A455E5">
        <w:rPr>
          <w:b/>
          <w:sz w:val="28"/>
          <w:szCs w:val="28"/>
          <w:u w:val="single"/>
        </w:rPr>
        <w:t>ПО КОНСТИТУЦИОННО ДЕЛО</w:t>
      </w:r>
    </w:p>
    <w:p w:rsidR="00A455E5" w:rsidRPr="00A455E5" w:rsidRDefault="00A455E5" w:rsidP="00A455E5">
      <w:pPr>
        <w:ind w:left="4536"/>
        <w:rPr>
          <w:b/>
          <w:sz w:val="28"/>
          <w:szCs w:val="28"/>
          <w:u w:val="single"/>
          <w:lang w:val="en-US"/>
        </w:rPr>
      </w:pPr>
      <w:r w:rsidRPr="00A455E5">
        <w:rPr>
          <w:b/>
          <w:sz w:val="28"/>
          <w:szCs w:val="28"/>
          <w:u w:val="single"/>
        </w:rPr>
        <w:t xml:space="preserve">№ </w:t>
      </w:r>
      <w:r w:rsidR="00783B25">
        <w:rPr>
          <w:b/>
          <w:sz w:val="28"/>
          <w:szCs w:val="28"/>
          <w:u w:val="single"/>
        </w:rPr>
        <w:t>1</w:t>
      </w:r>
      <w:r w:rsidR="00115194">
        <w:rPr>
          <w:b/>
          <w:sz w:val="28"/>
          <w:szCs w:val="28"/>
          <w:u w:val="single"/>
          <w:lang w:val="en-US"/>
        </w:rPr>
        <w:t>3</w:t>
      </w:r>
      <w:r w:rsidRPr="00A455E5">
        <w:rPr>
          <w:b/>
          <w:sz w:val="28"/>
          <w:szCs w:val="28"/>
          <w:u w:val="single"/>
        </w:rPr>
        <w:t>/201</w:t>
      </w:r>
      <w:r w:rsidR="00CC5159">
        <w:rPr>
          <w:b/>
          <w:sz w:val="28"/>
          <w:szCs w:val="28"/>
          <w:u w:val="single"/>
        </w:rPr>
        <w:t>5</w:t>
      </w:r>
      <w:r w:rsidRPr="00A455E5">
        <w:rPr>
          <w:b/>
          <w:sz w:val="28"/>
          <w:szCs w:val="28"/>
          <w:u w:val="single"/>
        </w:rPr>
        <w:t xml:space="preserve"> г.</w:t>
      </w:r>
    </w:p>
    <w:p w:rsidR="00A455E5" w:rsidRPr="00A455E5" w:rsidRDefault="00A455E5" w:rsidP="00A455E5">
      <w:pPr>
        <w:ind w:left="4536"/>
        <w:rPr>
          <w:b/>
          <w:sz w:val="28"/>
          <w:szCs w:val="28"/>
          <w:u w:val="single"/>
          <w:lang w:val="en-US"/>
        </w:rPr>
      </w:pPr>
    </w:p>
    <w:p w:rsidR="00A455E5" w:rsidRDefault="00A455E5" w:rsidP="00A455E5">
      <w:pPr>
        <w:ind w:left="4536"/>
        <w:rPr>
          <w:b/>
          <w:sz w:val="28"/>
          <w:szCs w:val="28"/>
          <w:u w:val="single"/>
        </w:rPr>
      </w:pPr>
    </w:p>
    <w:p w:rsidR="00CC5159" w:rsidRPr="00CC5159" w:rsidRDefault="00CC5159" w:rsidP="00A455E5">
      <w:pPr>
        <w:ind w:left="4536"/>
        <w:rPr>
          <w:b/>
          <w:sz w:val="28"/>
          <w:szCs w:val="28"/>
          <w:u w:val="single"/>
        </w:rPr>
      </w:pPr>
    </w:p>
    <w:p w:rsidR="00EA0BE1" w:rsidRDefault="00EA0BE1" w:rsidP="00A455E5">
      <w:pPr>
        <w:jc w:val="center"/>
        <w:rPr>
          <w:b/>
          <w:sz w:val="28"/>
          <w:szCs w:val="28"/>
          <w:u w:val="single"/>
          <w:lang w:val="en-US"/>
        </w:rPr>
      </w:pPr>
    </w:p>
    <w:p w:rsidR="00A455E5" w:rsidRPr="00EA0BE1" w:rsidRDefault="00EA0BE1" w:rsidP="00EA0BE1">
      <w:pPr>
        <w:rPr>
          <w:b/>
          <w:sz w:val="28"/>
          <w:szCs w:val="28"/>
        </w:rPr>
      </w:pPr>
      <w:r w:rsidRPr="00EA0BE1">
        <w:rPr>
          <w:b/>
          <w:sz w:val="28"/>
          <w:szCs w:val="28"/>
          <w:lang w:val="en-US"/>
        </w:rPr>
        <w:tab/>
      </w:r>
      <w:r w:rsidR="00A455E5" w:rsidRPr="00EA0BE1">
        <w:rPr>
          <w:b/>
          <w:sz w:val="28"/>
          <w:szCs w:val="28"/>
        </w:rPr>
        <w:t>УВАЖАЕМИ КОНСТИТУЦИОННИ СЪДИИ,</w:t>
      </w:r>
    </w:p>
    <w:p w:rsidR="00A455E5" w:rsidRDefault="00A455E5" w:rsidP="00EA0BE1">
      <w:pPr>
        <w:ind w:firstLine="708"/>
        <w:jc w:val="both"/>
        <w:rPr>
          <w:sz w:val="26"/>
          <w:szCs w:val="26"/>
        </w:rPr>
      </w:pPr>
    </w:p>
    <w:p w:rsidR="00115194" w:rsidRPr="00115194" w:rsidRDefault="00115194" w:rsidP="00115194">
      <w:pPr>
        <w:spacing w:line="276" w:lineRule="auto"/>
        <w:ind w:firstLine="720"/>
        <w:jc w:val="both"/>
        <w:rPr>
          <w:sz w:val="28"/>
          <w:szCs w:val="28"/>
        </w:rPr>
      </w:pPr>
      <w:r>
        <w:rPr>
          <w:sz w:val="28"/>
          <w:szCs w:val="28"/>
        </w:rPr>
        <w:t>С писмо изх. № 79/10.03.</w:t>
      </w:r>
      <w:r w:rsidRPr="00115194">
        <w:rPr>
          <w:sz w:val="28"/>
          <w:szCs w:val="28"/>
        </w:rPr>
        <w:t xml:space="preserve">2016 г. на Председателя на Конституционния съд на Република България е предоставена възможност на </w:t>
      </w:r>
      <w:bookmarkStart w:id="0" w:name="_GoBack"/>
      <w:bookmarkEnd w:id="0"/>
      <w:r w:rsidRPr="00115194">
        <w:rPr>
          <w:sz w:val="28"/>
          <w:szCs w:val="28"/>
        </w:rPr>
        <w:t>Висшия адвокатски съвет да изрази становище по к.д. 13/2015г., образувано по искането на главния прокурор на Република България, на основание чл. 150, ал. 1, вр. чл. 149, ал. 1, т. 2, пр. 1–во от Конституцията, за обявяване противоконституционност на разпоредбите на пар. 2, с която е въведена т. 2 на чл. 79, ал. 2 от НК, както и на пар. 35 и пар. 36 от Закона за изменение допълнение на Наказателния кодекс /ЗИДНК/, об</w:t>
      </w:r>
      <w:r>
        <w:rPr>
          <w:sz w:val="28"/>
          <w:szCs w:val="28"/>
        </w:rPr>
        <w:t>народван  ДВ, бр. 74 от 26.09.</w:t>
      </w:r>
      <w:r w:rsidRPr="00115194">
        <w:rPr>
          <w:sz w:val="28"/>
          <w:szCs w:val="28"/>
        </w:rPr>
        <w:t>2015г.</w:t>
      </w:r>
    </w:p>
    <w:p w:rsidR="00115194" w:rsidRPr="00115194" w:rsidRDefault="00115194" w:rsidP="00115194">
      <w:pPr>
        <w:spacing w:line="276" w:lineRule="auto"/>
        <w:jc w:val="both"/>
        <w:rPr>
          <w:sz w:val="28"/>
          <w:szCs w:val="28"/>
          <w:lang w:val="en-US"/>
        </w:rPr>
      </w:pPr>
      <w:r w:rsidRPr="00115194">
        <w:rPr>
          <w:sz w:val="28"/>
          <w:szCs w:val="28"/>
        </w:rPr>
        <w:tab/>
        <w:t>След запознаване с искането на главния прокурор на Република България и неговата мотивировка, Висшият адвокатски съвет намира същото за основателно и споделя разбирането, че разпоредбите н</w:t>
      </w:r>
      <w:r>
        <w:rPr>
          <w:sz w:val="28"/>
          <w:szCs w:val="28"/>
        </w:rPr>
        <w:t>а пар. 2, с която е въведена т.</w:t>
      </w:r>
      <w:r w:rsidRPr="00115194">
        <w:rPr>
          <w:sz w:val="28"/>
          <w:szCs w:val="28"/>
        </w:rPr>
        <w:t>2 на чл. 7</w:t>
      </w:r>
      <w:r>
        <w:rPr>
          <w:sz w:val="28"/>
          <w:szCs w:val="28"/>
        </w:rPr>
        <w:t>9, ал.2 от НК, както и на пар.35 и пар.</w:t>
      </w:r>
      <w:r w:rsidRPr="00115194">
        <w:rPr>
          <w:sz w:val="28"/>
          <w:szCs w:val="28"/>
        </w:rPr>
        <w:t>36 от ЗИДН</w:t>
      </w:r>
      <w:r>
        <w:rPr>
          <w:sz w:val="28"/>
          <w:szCs w:val="28"/>
        </w:rPr>
        <w:t>К, обнародван ДВ, бр. 74 от 26.09.</w:t>
      </w:r>
      <w:r w:rsidRPr="00115194">
        <w:rPr>
          <w:sz w:val="28"/>
          <w:szCs w:val="28"/>
        </w:rPr>
        <w:t xml:space="preserve">2015 г. са в противоречие с основни </w:t>
      </w:r>
      <w:r w:rsidRPr="00115194">
        <w:rPr>
          <w:sz w:val="28"/>
          <w:szCs w:val="28"/>
        </w:rPr>
        <w:lastRenderedPageBreak/>
        <w:t>принципи и начала – чл. 4, ал. 1, чл. 5, ал. 3, чл. 6, ал. 2 и чл. 31, ал. 1 и 7 от КРБ.</w:t>
      </w:r>
    </w:p>
    <w:p w:rsidR="00115194" w:rsidRPr="00115194" w:rsidRDefault="00115194" w:rsidP="00115194">
      <w:pPr>
        <w:spacing w:line="276" w:lineRule="auto"/>
        <w:ind w:firstLine="720"/>
        <w:jc w:val="both"/>
        <w:rPr>
          <w:sz w:val="28"/>
          <w:szCs w:val="28"/>
        </w:rPr>
      </w:pPr>
      <w:r w:rsidRPr="00115194">
        <w:rPr>
          <w:sz w:val="28"/>
          <w:szCs w:val="28"/>
        </w:rPr>
        <w:t>Висшият адвокатски съвет споделя аргументите, доводите и съображенията на главния прокурор в искането, с което е сезирал Конституционния съд.</w:t>
      </w:r>
    </w:p>
    <w:p w:rsidR="00115194" w:rsidRPr="00115194" w:rsidRDefault="00115194" w:rsidP="00115194">
      <w:pPr>
        <w:spacing w:line="276" w:lineRule="auto"/>
        <w:jc w:val="both"/>
        <w:rPr>
          <w:sz w:val="28"/>
          <w:szCs w:val="28"/>
        </w:rPr>
      </w:pPr>
      <w:r w:rsidRPr="00115194">
        <w:rPr>
          <w:sz w:val="28"/>
          <w:szCs w:val="28"/>
        </w:rPr>
        <w:tab/>
        <w:t>Висшият адвокатски съвет предлага Конституционният съд на Република България да постанови решение по к.д. № 13/</w:t>
      </w:r>
      <w:r>
        <w:rPr>
          <w:sz w:val="28"/>
          <w:szCs w:val="28"/>
          <w:lang w:val="en-US"/>
        </w:rPr>
        <w:t>20</w:t>
      </w:r>
      <w:r w:rsidRPr="00115194">
        <w:rPr>
          <w:sz w:val="28"/>
          <w:szCs w:val="28"/>
        </w:rPr>
        <w:t>15г., с което да обяви за противоконституционни разпоредбите на пар. 2, с която е въведена</w:t>
      </w:r>
      <w:r>
        <w:rPr>
          <w:sz w:val="28"/>
          <w:szCs w:val="28"/>
        </w:rPr>
        <w:t xml:space="preserve"> т.</w:t>
      </w:r>
      <w:r w:rsidRPr="00115194">
        <w:rPr>
          <w:sz w:val="28"/>
          <w:szCs w:val="28"/>
        </w:rPr>
        <w:t>2 на чл. 79, ал. 2 от НК, както и на пар. 35 и пар. 36 от ЗИДНК, обнародван ДВ, бр. 74 от 26.09.2015 г.</w:t>
      </w:r>
    </w:p>
    <w:p w:rsidR="00BF6E5B" w:rsidRDefault="00BF6E5B" w:rsidP="00A455E5">
      <w:pPr>
        <w:pStyle w:val="BodyText"/>
        <w:spacing w:line="360" w:lineRule="auto"/>
        <w:ind w:left="300"/>
        <w:jc w:val="both"/>
        <w:rPr>
          <w:sz w:val="28"/>
          <w:szCs w:val="28"/>
          <w:lang w:val="en-US"/>
        </w:rPr>
      </w:pPr>
    </w:p>
    <w:p w:rsidR="00115194" w:rsidRPr="00115194" w:rsidRDefault="00115194" w:rsidP="00A455E5">
      <w:pPr>
        <w:pStyle w:val="BodyText"/>
        <w:spacing w:line="360" w:lineRule="auto"/>
        <w:ind w:left="300"/>
        <w:jc w:val="both"/>
        <w:rPr>
          <w:sz w:val="28"/>
          <w:szCs w:val="28"/>
          <w:lang w:val="en-US"/>
        </w:rPr>
      </w:pPr>
    </w:p>
    <w:p w:rsidR="00A455E5" w:rsidRDefault="00A455E5" w:rsidP="00CC5159">
      <w:pPr>
        <w:pStyle w:val="BodyText"/>
        <w:spacing w:line="276" w:lineRule="auto"/>
        <w:ind w:left="3600"/>
        <w:jc w:val="both"/>
        <w:rPr>
          <w:sz w:val="28"/>
          <w:szCs w:val="28"/>
          <w:lang w:val="bg-BG"/>
        </w:rPr>
      </w:pPr>
      <w:r>
        <w:rPr>
          <w:sz w:val="28"/>
          <w:szCs w:val="28"/>
          <w:lang w:val="bg-BG"/>
        </w:rPr>
        <w:t>ПРЕДСЕДАТЕЛ НА ВИСШИЯ</w:t>
      </w:r>
    </w:p>
    <w:p w:rsidR="00A455E5" w:rsidRDefault="00A455E5" w:rsidP="00CC5159">
      <w:pPr>
        <w:pStyle w:val="BodyText"/>
        <w:spacing w:line="276" w:lineRule="auto"/>
        <w:ind w:left="3600"/>
        <w:jc w:val="both"/>
        <w:rPr>
          <w:sz w:val="28"/>
          <w:szCs w:val="28"/>
          <w:lang w:val="bg-BG"/>
        </w:rPr>
      </w:pPr>
      <w:r>
        <w:rPr>
          <w:sz w:val="28"/>
          <w:szCs w:val="28"/>
          <w:lang w:val="bg-BG"/>
        </w:rPr>
        <w:t>АДВОКАТСКИ СЪВЕТ:</w:t>
      </w:r>
    </w:p>
    <w:p w:rsidR="00CC5159" w:rsidRDefault="00CC5159" w:rsidP="00CC5159">
      <w:pPr>
        <w:pStyle w:val="BodyText"/>
        <w:spacing w:line="276" w:lineRule="auto"/>
        <w:ind w:left="3600"/>
        <w:jc w:val="both"/>
        <w:rPr>
          <w:sz w:val="28"/>
          <w:szCs w:val="28"/>
          <w:lang w:val="bg-BG"/>
        </w:rPr>
      </w:pPr>
    </w:p>
    <w:p w:rsidR="00066776" w:rsidRPr="00CC5159" w:rsidRDefault="00A455E5" w:rsidP="00CC5159">
      <w:pPr>
        <w:pStyle w:val="BodyText"/>
        <w:spacing w:line="360" w:lineRule="auto"/>
        <w:ind w:left="3600"/>
        <w:jc w:val="both"/>
        <w:rPr>
          <w:sz w:val="28"/>
          <w:szCs w:val="28"/>
          <w:lang w:val="bg-BG"/>
        </w:rPr>
      </w:pPr>
      <w:r>
        <w:rPr>
          <w:sz w:val="28"/>
          <w:szCs w:val="28"/>
          <w:lang w:val="bg-BG"/>
        </w:rPr>
        <w:t xml:space="preserve">             </w:t>
      </w:r>
      <w:r w:rsidR="007604FD">
        <w:rPr>
          <w:sz w:val="28"/>
          <w:szCs w:val="28"/>
          <w:lang w:val="bg-BG"/>
        </w:rPr>
        <w:t xml:space="preserve">                    </w:t>
      </w:r>
      <w:r>
        <w:rPr>
          <w:sz w:val="28"/>
          <w:szCs w:val="28"/>
          <w:lang w:val="bg-BG"/>
        </w:rPr>
        <w:t>РАЛИЦА НЕГЕНЦОВА</w:t>
      </w:r>
    </w:p>
    <w:sectPr w:rsidR="00066776" w:rsidRPr="00CC5159" w:rsidSect="00BF6E5B">
      <w:headerReference w:type="default" r:id="rId11"/>
      <w:pgSz w:w="11907" w:h="16839" w:code="9"/>
      <w:pgMar w:top="1134" w:right="1275" w:bottom="1560" w:left="1417"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26" w:rsidRDefault="00044D26" w:rsidP="00A455E5">
      <w:r>
        <w:separator/>
      </w:r>
    </w:p>
  </w:endnote>
  <w:endnote w:type="continuationSeparator" w:id="0">
    <w:p w:rsidR="00044D26" w:rsidRDefault="00044D26" w:rsidP="00A4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26" w:rsidRDefault="00044D26" w:rsidP="00A455E5">
      <w:r>
        <w:separator/>
      </w:r>
    </w:p>
  </w:footnote>
  <w:footnote w:type="continuationSeparator" w:id="0">
    <w:p w:rsidR="00044D26" w:rsidRDefault="00044D26" w:rsidP="00A4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E5" w:rsidRDefault="00526844">
    <w:pPr>
      <w:pStyle w:val="Header"/>
      <w:jc w:val="right"/>
    </w:pPr>
    <w:r>
      <w:fldChar w:fldCharType="begin"/>
    </w:r>
    <w:r>
      <w:instrText xml:space="preserve"> PAGE   \* MERGEFORMAT </w:instrText>
    </w:r>
    <w:r>
      <w:fldChar w:fldCharType="separate"/>
    </w:r>
    <w:r w:rsidR="001E20FD">
      <w:rPr>
        <w:noProof/>
      </w:rPr>
      <w:t>2</w:t>
    </w:r>
    <w:r>
      <w:rPr>
        <w:noProof/>
      </w:rPr>
      <w:fldChar w:fldCharType="end"/>
    </w:r>
  </w:p>
  <w:p w:rsidR="00A455E5" w:rsidRDefault="00A4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A04"/>
    <w:multiLevelType w:val="hybridMultilevel"/>
    <w:tmpl w:val="89A8739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289E6421"/>
    <w:multiLevelType w:val="hybridMultilevel"/>
    <w:tmpl w:val="F0B28848"/>
    <w:lvl w:ilvl="0" w:tplc="04020019">
      <w:start w:val="1"/>
      <w:numFmt w:val="lowerLetter"/>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621456AB"/>
    <w:multiLevelType w:val="hybridMultilevel"/>
    <w:tmpl w:val="98CEC2BA"/>
    <w:lvl w:ilvl="0" w:tplc="025CEF54">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C5C510B"/>
    <w:multiLevelType w:val="hybridMultilevel"/>
    <w:tmpl w:val="B32072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5E5"/>
    <w:rsid w:val="00044D26"/>
    <w:rsid w:val="00066776"/>
    <w:rsid w:val="00115194"/>
    <w:rsid w:val="00186400"/>
    <w:rsid w:val="001E20FD"/>
    <w:rsid w:val="001F45D7"/>
    <w:rsid w:val="001F6CDB"/>
    <w:rsid w:val="00205170"/>
    <w:rsid w:val="00297300"/>
    <w:rsid w:val="002A61F0"/>
    <w:rsid w:val="002F6703"/>
    <w:rsid w:val="0035237A"/>
    <w:rsid w:val="003A2600"/>
    <w:rsid w:val="003E2A37"/>
    <w:rsid w:val="00446552"/>
    <w:rsid w:val="00451D9F"/>
    <w:rsid w:val="004B125F"/>
    <w:rsid w:val="00526844"/>
    <w:rsid w:val="00556A75"/>
    <w:rsid w:val="006C3380"/>
    <w:rsid w:val="00757673"/>
    <w:rsid w:val="007604FD"/>
    <w:rsid w:val="00783B25"/>
    <w:rsid w:val="007B7308"/>
    <w:rsid w:val="007F35ED"/>
    <w:rsid w:val="008E21D7"/>
    <w:rsid w:val="008E48D7"/>
    <w:rsid w:val="0091684D"/>
    <w:rsid w:val="00930FF2"/>
    <w:rsid w:val="00934EAE"/>
    <w:rsid w:val="00952DB7"/>
    <w:rsid w:val="009654CA"/>
    <w:rsid w:val="009D456A"/>
    <w:rsid w:val="00A34CAA"/>
    <w:rsid w:val="00A455E5"/>
    <w:rsid w:val="00A91604"/>
    <w:rsid w:val="00AC55B7"/>
    <w:rsid w:val="00AF5716"/>
    <w:rsid w:val="00B0013D"/>
    <w:rsid w:val="00B268D0"/>
    <w:rsid w:val="00B57A2B"/>
    <w:rsid w:val="00B85275"/>
    <w:rsid w:val="00BF6E5B"/>
    <w:rsid w:val="00C504CF"/>
    <w:rsid w:val="00C520AF"/>
    <w:rsid w:val="00CC5159"/>
    <w:rsid w:val="00D20D88"/>
    <w:rsid w:val="00D54CAE"/>
    <w:rsid w:val="00DB3110"/>
    <w:rsid w:val="00DD0606"/>
    <w:rsid w:val="00DD3A6E"/>
    <w:rsid w:val="00E26356"/>
    <w:rsid w:val="00EA0BE1"/>
    <w:rsid w:val="00EC68A0"/>
    <w:rsid w:val="00ED50FC"/>
    <w:rsid w:val="00EF5865"/>
    <w:rsid w:val="00F84298"/>
    <w:rsid w:val="00FC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E5"/>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5E5"/>
    <w:rPr>
      <w:color w:val="0000FF"/>
      <w:u w:val="single"/>
    </w:rPr>
  </w:style>
  <w:style w:type="paragraph" w:styleId="BodyText">
    <w:name w:val="Body Text"/>
    <w:basedOn w:val="Normal"/>
    <w:link w:val="BodyTextChar"/>
    <w:uiPriority w:val="99"/>
    <w:rsid w:val="00A455E5"/>
    <w:rPr>
      <w:lang w:val="de-DE" w:eastAsia="en-US"/>
    </w:rPr>
  </w:style>
  <w:style w:type="character" w:customStyle="1" w:styleId="BodyTextChar">
    <w:name w:val="Body Text Char"/>
    <w:basedOn w:val="DefaultParagraphFont"/>
    <w:link w:val="BodyText"/>
    <w:uiPriority w:val="99"/>
    <w:rsid w:val="00A455E5"/>
    <w:rPr>
      <w:rFonts w:eastAsia="Times New Roman" w:cs="Times New Roman"/>
      <w:sz w:val="24"/>
      <w:szCs w:val="24"/>
      <w:lang w:val="de-DE"/>
    </w:rPr>
  </w:style>
  <w:style w:type="paragraph" w:styleId="Header">
    <w:name w:val="header"/>
    <w:basedOn w:val="Normal"/>
    <w:link w:val="HeaderChar"/>
    <w:uiPriority w:val="99"/>
    <w:unhideWhenUsed/>
    <w:rsid w:val="00A455E5"/>
    <w:pPr>
      <w:tabs>
        <w:tab w:val="center" w:pos="4703"/>
        <w:tab w:val="right" w:pos="9406"/>
      </w:tabs>
    </w:pPr>
  </w:style>
  <w:style w:type="character" w:customStyle="1" w:styleId="HeaderChar">
    <w:name w:val="Header Char"/>
    <w:basedOn w:val="DefaultParagraphFont"/>
    <w:link w:val="Header"/>
    <w:uiPriority w:val="99"/>
    <w:rsid w:val="00A455E5"/>
    <w:rPr>
      <w:rFonts w:eastAsia="Times New Roman" w:cs="Times New Roman"/>
      <w:sz w:val="24"/>
      <w:szCs w:val="24"/>
      <w:lang w:val="bg-BG" w:eastAsia="bg-BG"/>
    </w:rPr>
  </w:style>
  <w:style w:type="paragraph" w:styleId="Footer">
    <w:name w:val="footer"/>
    <w:basedOn w:val="Normal"/>
    <w:link w:val="FooterChar"/>
    <w:uiPriority w:val="99"/>
    <w:semiHidden/>
    <w:unhideWhenUsed/>
    <w:rsid w:val="00A455E5"/>
    <w:pPr>
      <w:tabs>
        <w:tab w:val="center" w:pos="4703"/>
        <w:tab w:val="right" w:pos="9406"/>
      </w:tabs>
    </w:pPr>
  </w:style>
  <w:style w:type="character" w:customStyle="1" w:styleId="FooterChar">
    <w:name w:val="Footer Char"/>
    <w:basedOn w:val="DefaultParagraphFont"/>
    <w:link w:val="Footer"/>
    <w:uiPriority w:val="99"/>
    <w:semiHidden/>
    <w:rsid w:val="00A455E5"/>
    <w:rPr>
      <w:rFonts w:eastAsia="Times New Roman" w:cs="Times New Roman"/>
      <w:sz w:val="24"/>
      <w:szCs w:val="24"/>
      <w:lang w:val="bg-BG" w:eastAsia="bg-BG"/>
    </w:rPr>
  </w:style>
  <w:style w:type="paragraph" w:styleId="ListParagraph">
    <w:name w:val="List Paragraph"/>
    <w:basedOn w:val="Normal"/>
    <w:uiPriority w:val="34"/>
    <w:qFormat/>
    <w:rsid w:val="007604FD"/>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7604F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7604FD"/>
    <w:rPr>
      <w:rFonts w:ascii="Calibri" w:eastAsia="Calibri" w:hAnsi="Calibri" w:cs="Times New Roman"/>
      <w:lang w:val="bg-BG"/>
    </w:rPr>
  </w:style>
  <w:style w:type="character" w:styleId="FootnoteReference">
    <w:name w:val="footnote reference"/>
    <w:basedOn w:val="DefaultParagraphFont"/>
    <w:uiPriority w:val="99"/>
    <w:semiHidden/>
    <w:unhideWhenUsed/>
    <w:rsid w:val="007604FD"/>
    <w:rPr>
      <w:vertAlign w:val="superscript"/>
    </w:rPr>
  </w:style>
  <w:style w:type="paragraph" w:styleId="BalloonText">
    <w:name w:val="Balloon Text"/>
    <w:basedOn w:val="Normal"/>
    <w:link w:val="BalloonTextChar"/>
    <w:uiPriority w:val="99"/>
    <w:semiHidden/>
    <w:unhideWhenUsed/>
    <w:rsid w:val="00A91604"/>
    <w:rPr>
      <w:rFonts w:ascii="Tahoma" w:hAnsi="Tahoma" w:cs="Tahoma"/>
      <w:sz w:val="16"/>
      <w:szCs w:val="16"/>
    </w:rPr>
  </w:style>
  <w:style w:type="character" w:customStyle="1" w:styleId="BalloonTextChar">
    <w:name w:val="Balloon Text Char"/>
    <w:basedOn w:val="DefaultParagraphFont"/>
    <w:link w:val="BalloonText"/>
    <w:uiPriority w:val="99"/>
    <w:semiHidden/>
    <w:rsid w:val="00A91604"/>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ilVASarch@bitex.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97D1B-4864-4E82-804A-7EFB32AF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1948</CharactersWithSpaces>
  <SharedDoc>false</SharedDoc>
  <HLinks>
    <vt:vector size="48" baseType="variant">
      <vt:variant>
        <vt:i4>8126468</vt:i4>
      </vt:variant>
      <vt:variant>
        <vt:i4>0</vt:i4>
      </vt:variant>
      <vt:variant>
        <vt:i4>0</vt:i4>
      </vt:variant>
      <vt:variant>
        <vt:i4>5</vt:i4>
      </vt:variant>
      <vt:variant>
        <vt:lpwstr>mailto:e-mailVASarch@bitex.com</vt:lpwstr>
      </vt:variant>
      <vt:variant>
        <vt:lpwstr/>
      </vt:variant>
      <vt:variant>
        <vt:i4>2883683</vt:i4>
      </vt:variant>
      <vt:variant>
        <vt:i4>18</vt:i4>
      </vt:variant>
      <vt:variant>
        <vt:i4>0</vt:i4>
      </vt:variant>
      <vt:variant>
        <vt:i4>5</vt:i4>
      </vt:variant>
      <vt:variant>
        <vt:lpwstr>http://constcourt.bg/contentframe/contentid/655</vt:lpwstr>
      </vt:variant>
      <vt:variant>
        <vt:lpwstr/>
      </vt:variant>
      <vt:variant>
        <vt:i4>6684790</vt:i4>
      </vt:variant>
      <vt:variant>
        <vt:i4>15</vt:i4>
      </vt:variant>
      <vt:variant>
        <vt:i4>0</vt:i4>
      </vt:variant>
      <vt:variant>
        <vt:i4>5</vt:i4>
      </vt:variant>
      <vt:variant>
        <vt:lpwstr>http://www.sac.government.bg/court22.nsf/d6397429a99ee2afc225661e00383a86/bbfbb9b355da66ffc225751a0053a2e1?OpenDocument</vt:lpwstr>
      </vt:variant>
      <vt:variant>
        <vt:lpwstr/>
      </vt:variant>
      <vt:variant>
        <vt:i4>2293822</vt:i4>
      </vt:variant>
      <vt:variant>
        <vt:i4>12</vt:i4>
      </vt:variant>
      <vt:variant>
        <vt:i4>0</vt:i4>
      </vt:variant>
      <vt:variant>
        <vt:i4>5</vt:i4>
      </vt:variant>
      <vt:variant>
        <vt:lpwstr>http://conventions.coe.int/treaty/en/Treaties/Html/005.htm</vt:lpwstr>
      </vt:variant>
      <vt:variant>
        <vt:lpwstr/>
      </vt:variant>
      <vt:variant>
        <vt:i4>4456510</vt:i4>
      </vt:variant>
      <vt:variant>
        <vt:i4>9</vt:i4>
      </vt:variant>
      <vt:variant>
        <vt:i4>0</vt:i4>
      </vt:variant>
      <vt:variant>
        <vt:i4>5</vt:i4>
      </vt:variant>
      <vt:variant>
        <vt:lpwstr>http://www.echr.coe.int/Documents/Convention_BUL.pdf</vt:lpwstr>
      </vt:variant>
      <vt:variant>
        <vt:lpwstr/>
      </vt:variant>
      <vt:variant>
        <vt:i4>6029370</vt:i4>
      </vt:variant>
      <vt:variant>
        <vt:i4>6</vt:i4>
      </vt:variant>
      <vt:variant>
        <vt:i4>0</vt:i4>
      </vt:variant>
      <vt:variant>
        <vt:i4>5</vt:i4>
      </vt:variant>
      <vt:variant>
        <vt:lpwstr>http://europa.eu/eu-law/decision-making/treaties/pdf/consolidated_versions_of_the_treaty_on_european_union_2012/consolidated_versions_of_the_treaty_on_european_union_2012_bg.pdf</vt:lpwstr>
      </vt:variant>
      <vt:variant>
        <vt:lpwstr/>
      </vt:variant>
      <vt:variant>
        <vt:i4>7012393</vt:i4>
      </vt:variant>
      <vt:variant>
        <vt:i4>3</vt:i4>
      </vt:variant>
      <vt:variant>
        <vt:i4>0</vt:i4>
      </vt:variant>
      <vt:variant>
        <vt:i4>5</vt:i4>
      </vt:variant>
      <vt:variant>
        <vt:lpwstr>http://curia.europa.eu/juris/document/document.jsf?docid=150642&amp;mode=req&amp;pageIndex=1&amp;dir=&amp;occ=first&amp;part=1&amp;text=&amp;doclang=BG&amp;cid=391709</vt:lpwstr>
      </vt:variant>
      <vt:variant>
        <vt:lpwstr/>
      </vt:variant>
      <vt:variant>
        <vt:i4>3276899</vt:i4>
      </vt:variant>
      <vt:variant>
        <vt:i4>0</vt:i4>
      </vt:variant>
      <vt:variant>
        <vt:i4>0</vt:i4>
      </vt:variant>
      <vt:variant>
        <vt:i4>5</vt:i4>
      </vt:variant>
      <vt:variant>
        <vt:lpwstr>http://eur-lex.europa.eu/LexUriServ/LexUriServ.do?uri=CELEX:32006L0024:bg:HTML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vboyadjiiski</cp:lastModifiedBy>
  <cp:revision>2</cp:revision>
  <cp:lastPrinted>2016-04-28T08:52:00Z</cp:lastPrinted>
  <dcterms:created xsi:type="dcterms:W3CDTF">2016-04-28T09:19:00Z</dcterms:created>
  <dcterms:modified xsi:type="dcterms:W3CDTF">2016-04-28T09:19:00Z</dcterms:modified>
</cp:coreProperties>
</file>